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C3B2" w14:textId="5FD34C73" w:rsidR="009A5E74" w:rsidRDefault="005769F2" w:rsidP="00A53D32">
      <w:pPr>
        <w:rPr>
          <w:rFonts w:ascii="Arial Narrow" w:eastAsia="Times New Roman" w:hAnsi="Arial Narrow" w:cs="Arial"/>
          <w:color w:val="000000" w:themeColor="text1"/>
          <w:sz w:val="28"/>
          <w:szCs w:val="28"/>
          <w:lang w:eastAsia="en-GB"/>
        </w:rPr>
      </w:pPr>
      <w:r>
        <w:rPr>
          <w:rFonts w:ascii="Arial Narrow" w:eastAsia="Times New Roman" w:hAnsi="Arial Narrow" w:cs="Arial"/>
          <w:noProof/>
          <w:color w:val="000000" w:themeColor="text1"/>
          <w:sz w:val="28"/>
          <w:szCs w:val="28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7181AD38" wp14:editId="5938399D">
            <wp:simplePos x="0" y="0"/>
            <wp:positionH relativeFrom="column">
              <wp:posOffset>-897207</wp:posOffset>
            </wp:positionH>
            <wp:positionV relativeFrom="page">
              <wp:posOffset>0</wp:posOffset>
            </wp:positionV>
            <wp:extent cx="7553229" cy="1525905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229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3B4B3" w14:textId="77777777" w:rsidR="00A53D32" w:rsidRPr="005769F2" w:rsidRDefault="00A53D32" w:rsidP="00A53D32">
      <w:pPr>
        <w:rPr>
          <w:rFonts w:ascii="Arial Narrow" w:eastAsia="Times New Roman" w:hAnsi="Arial Narrow" w:cs="Arial"/>
          <w:color w:val="000000" w:themeColor="text1"/>
          <w:sz w:val="28"/>
          <w:szCs w:val="28"/>
          <w:lang w:eastAsia="en-GB"/>
        </w:rPr>
      </w:pPr>
    </w:p>
    <w:p w14:paraId="33E14B8B" w14:textId="77777777" w:rsidR="000063B5" w:rsidRDefault="000063B5" w:rsidP="005769F2">
      <w:pPr>
        <w:jc w:val="both"/>
        <w:rPr>
          <w:rFonts w:ascii="Arial Narrow" w:eastAsia="Times New Roman" w:hAnsi="Arial Narrow" w:cs="Arial"/>
          <w:color w:val="4D4D4C"/>
          <w:sz w:val="28"/>
          <w:szCs w:val="28"/>
          <w:lang w:eastAsia="en-GB"/>
        </w:rPr>
      </w:pPr>
    </w:p>
    <w:p w14:paraId="0504080B" w14:textId="09A6D202" w:rsidR="005416E3" w:rsidRDefault="00C5534A" w:rsidP="00A53D32">
      <w:pPr>
        <w:jc w:val="center"/>
        <w:rPr>
          <w:rFonts w:ascii="Arial Narrow" w:hAnsi="Arial Narrow" w:cs="Arial"/>
          <w:b/>
          <w:noProof/>
          <w:color w:val="000000" w:themeColor="text1"/>
          <w:sz w:val="32"/>
          <w:szCs w:val="32"/>
          <w:lang w:eastAsia="en-GB"/>
        </w:rPr>
      </w:pPr>
      <w:r w:rsidRPr="00C5534A">
        <w:rPr>
          <w:rFonts w:ascii="Arial Narrow" w:hAnsi="Arial Narrow" w:cs="Arial"/>
          <w:b/>
          <w:noProof/>
          <w:color w:val="000000" w:themeColor="text1"/>
          <w:sz w:val="32"/>
          <w:szCs w:val="32"/>
          <w:lang w:eastAsia="en-GB"/>
        </w:rPr>
        <w:t>POZVÁNKA</w:t>
      </w:r>
    </w:p>
    <w:p w14:paraId="6FE3100D" w14:textId="77777777" w:rsidR="005416E3" w:rsidRDefault="005416E3" w:rsidP="00C5534A">
      <w:pPr>
        <w:jc w:val="center"/>
        <w:rPr>
          <w:rFonts w:ascii="Arial Narrow" w:hAnsi="Arial Narrow" w:cs="Arial"/>
          <w:b/>
          <w:noProof/>
          <w:color w:val="000000" w:themeColor="text1"/>
          <w:sz w:val="32"/>
          <w:szCs w:val="32"/>
          <w:lang w:eastAsia="en-GB"/>
        </w:rPr>
      </w:pPr>
    </w:p>
    <w:p w14:paraId="41D7A5FE" w14:textId="77777777" w:rsidR="0052328A" w:rsidRDefault="0052328A" w:rsidP="0052328A">
      <w:pPr>
        <w:spacing w:line="360" w:lineRule="auto"/>
        <w:jc w:val="center"/>
        <w:rPr>
          <w:b/>
        </w:rPr>
      </w:pPr>
      <w:r>
        <w:rPr>
          <w:b/>
        </w:rPr>
        <w:t>Slovenská komora sestier a pôrodných asistentiek</w:t>
      </w:r>
    </w:p>
    <w:p w14:paraId="0907D0C7" w14:textId="77777777" w:rsidR="0052328A" w:rsidRDefault="0052328A" w:rsidP="0052328A">
      <w:pPr>
        <w:spacing w:line="360" w:lineRule="auto"/>
        <w:jc w:val="center"/>
        <w:rPr>
          <w:b/>
        </w:rPr>
      </w:pPr>
      <w:r>
        <w:rPr>
          <w:b/>
        </w:rPr>
        <w:t>Fakultná nemocnica Nitra</w:t>
      </w:r>
    </w:p>
    <w:p w14:paraId="0BE10B0F" w14:textId="77777777" w:rsidR="0052328A" w:rsidRDefault="0052328A" w:rsidP="0052328A">
      <w:pPr>
        <w:spacing w:line="360" w:lineRule="auto"/>
        <w:jc w:val="center"/>
        <w:rPr>
          <w:b/>
        </w:rPr>
      </w:pPr>
      <w:r>
        <w:rPr>
          <w:b/>
        </w:rPr>
        <w:t>vás pozýva na</w:t>
      </w:r>
    </w:p>
    <w:p w14:paraId="5371EABB" w14:textId="77777777" w:rsidR="0052328A" w:rsidRDefault="0052328A" w:rsidP="0052328A">
      <w:pPr>
        <w:spacing w:line="360" w:lineRule="auto"/>
        <w:jc w:val="center"/>
        <w:rPr>
          <w:b/>
        </w:rPr>
      </w:pPr>
      <w:r>
        <w:rPr>
          <w:b/>
        </w:rPr>
        <w:t xml:space="preserve">Odborný seminár a Valné zhromaždenie RK </w:t>
      </w:r>
      <w:proofErr w:type="spellStart"/>
      <w:r>
        <w:rPr>
          <w:b/>
        </w:rPr>
        <w:t>SaPA</w:t>
      </w:r>
      <w:proofErr w:type="spellEnd"/>
      <w:r>
        <w:rPr>
          <w:b/>
        </w:rPr>
        <w:t xml:space="preserve"> </w:t>
      </w:r>
    </w:p>
    <w:p w14:paraId="1C49DE13" w14:textId="4828BAAF" w:rsidR="00C5534A" w:rsidRPr="00A53D32" w:rsidRDefault="0052328A" w:rsidP="00A53D32">
      <w:pPr>
        <w:spacing w:line="360" w:lineRule="auto"/>
        <w:jc w:val="center"/>
        <w:rPr>
          <w:b/>
        </w:rPr>
      </w:pPr>
      <w:r>
        <w:rPr>
          <w:b/>
        </w:rPr>
        <w:t>dňa 18.2.2025 o 14.00 hod. vo FN Nitra</w:t>
      </w:r>
      <w:r>
        <w:rPr>
          <w:b/>
        </w:rPr>
        <w:t xml:space="preserve"> (poslucháreň UKF) o 14:00 hod.</w:t>
      </w:r>
      <w:r>
        <w:rPr>
          <w:b/>
        </w:rPr>
        <w:t xml:space="preserve"> </w:t>
      </w:r>
    </w:p>
    <w:p w14:paraId="475C1C63" w14:textId="77777777" w:rsidR="00C5534A" w:rsidRPr="0013515F" w:rsidRDefault="00C5534A" w:rsidP="00C5534A">
      <w:pPr>
        <w:jc w:val="both"/>
        <w:rPr>
          <w:rFonts w:ascii="Arial Narrow" w:hAnsi="Arial Narrow" w:cs="Arial"/>
          <w:b/>
          <w:noProof/>
          <w:lang w:eastAsia="en-GB"/>
        </w:rPr>
      </w:pPr>
    </w:p>
    <w:p w14:paraId="58D94EB3" w14:textId="53FEC73D" w:rsidR="00C5534A" w:rsidRPr="0013515F" w:rsidRDefault="00A53D32" w:rsidP="00C5534A">
      <w:pPr>
        <w:jc w:val="both"/>
        <w:rPr>
          <w:rFonts w:ascii="Arial Narrow" w:hAnsi="Arial Narrow" w:cs="Arial"/>
          <w:b/>
          <w:noProof/>
          <w:u w:val="single"/>
          <w:lang w:eastAsia="en-GB"/>
        </w:rPr>
      </w:pPr>
      <w:r>
        <w:rPr>
          <w:rFonts w:ascii="Arial Narrow" w:hAnsi="Arial Narrow" w:cs="Arial"/>
          <w:b/>
          <w:noProof/>
          <w:u w:val="single"/>
          <w:lang w:eastAsia="en-GB"/>
        </w:rPr>
        <w:t>Odborný program</w:t>
      </w:r>
      <w:r w:rsidR="00C5534A" w:rsidRPr="0013515F">
        <w:rPr>
          <w:rFonts w:ascii="Arial Narrow" w:hAnsi="Arial Narrow" w:cs="Arial"/>
          <w:b/>
          <w:noProof/>
          <w:u w:val="single"/>
          <w:lang w:eastAsia="en-GB"/>
        </w:rPr>
        <w:t>:</w:t>
      </w:r>
    </w:p>
    <w:p w14:paraId="7DFE9696" w14:textId="77777777" w:rsidR="00A53D32" w:rsidRDefault="00A53D32" w:rsidP="00C5534A">
      <w:pPr>
        <w:jc w:val="both"/>
        <w:rPr>
          <w:rFonts w:ascii="Arial Narrow" w:hAnsi="Arial Narrow" w:cs="Arial"/>
          <w:noProof/>
          <w:lang w:eastAsia="en-GB"/>
        </w:rPr>
      </w:pPr>
    </w:p>
    <w:p w14:paraId="7112A7A8" w14:textId="77777777" w:rsidR="00A53D32" w:rsidRPr="00A53D32" w:rsidRDefault="00A53D32" w:rsidP="00A53D32">
      <w:pPr>
        <w:numPr>
          <w:ilvl w:val="0"/>
          <w:numId w:val="2"/>
        </w:num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 xml:space="preserve">Aktuálne riešená problematika SKSaPA </w:t>
      </w: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50 min.</w:t>
      </w:r>
    </w:p>
    <w:p w14:paraId="73B6C38D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noProof/>
          <w:color w:val="000000" w:themeColor="text1"/>
          <w:lang w:eastAsia="en-GB"/>
        </w:rPr>
        <w:t>Autor:Mgr. Iveta Lazorová, PhD., MPH, dipl. p. a.</w:t>
      </w:r>
    </w:p>
    <w:p w14:paraId="4578EB3D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>prezidentka SKSaPA</w:t>
      </w:r>
    </w:p>
    <w:p w14:paraId="4AE5561B" w14:textId="77777777" w:rsidR="00A53D32" w:rsidRP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Diskusia</w:t>
      </w:r>
    </w:p>
    <w:p w14:paraId="5B252692" w14:textId="77777777" w:rsidR="00A53D32" w:rsidRP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</w:p>
    <w:p w14:paraId="3B4583EF" w14:textId="77777777" w:rsidR="00A53D32" w:rsidRPr="00A53D32" w:rsidRDefault="00A53D32" w:rsidP="00A53D32">
      <w:pPr>
        <w:numPr>
          <w:ilvl w:val="0"/>
          <w:numId w:val="3"/>
        </w:num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 xml:space="preserve">Rezervovaná prednáška </w:t>
      </w: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25 min.</w:t>
      </w:r>
    </w:p>
    <w:p w14:paraId="74E339F1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noProof/>
          <w:color w:val="000000" w:themeColor="text1"/>
          <w:lang w:eastAsia="en-GB"/>
        </w:rPr>
        <w:t>Autor: PhDr. Lukáš Kober, PhD., MPH</w:t>
      </w:r>
    </w:p>
    <w:p w14:paraId="4C32D5C0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>riaditeľ kancelárie SKSaPA, viceprezident pre sestry SKSaPA</w:t>
      </w:r>
    </w:p>
    <w:p w14:paraId="553F02B0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Diskusia</w:t>
      </w:r>
    </w:p>
    <w:p w14:paraId="6D56EEE7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</w:p>
    <w:p w14:paraId="3B18135F" w14:textId="77777777" w:rsidR="00A53D32" w:rsidRPr="00A53D32" w:rsidRDefault="00A53D32" w:rsidP="00A53D32">
      <w:pPr>
        <w:numPr>
          <w:ilvl w:val="0"/>
          <w:numId w:val="4"/>
        </w:num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 xml:space="preserve">Riešené sťažnosti kontrolným výborom komory </w:t>
      </w: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25 min.</w:t>
      </w:r>
    </w:p>
    <w:p w14:paraId="25ABFC4E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noProof/>
          <w:color w:val="000000" w:themeColor="text1"/>
          <w:lang w:eastAsia="en-GB"/>
        </w:rPr>
        <w:t>Autor: Mgr. Iveta Michalcová, MPH</w:t>
      </w:r>
    </w:p>
    <w:p w14:paraId="51FAF92D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>Koordinátor regionálneho centra SKSaPA v PSK, Predsedníčka KV SKSaPA</w:t>
      </w:r>
    </w:p>
    <w:p w14:paraId="24362012" w14:textId="77777777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Diskusia</w:t>
      </w:r>
    </w:p>
    <w:p w14:paraId="5C724337" w14:textId="77777777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</w:p>
    <w:p w14:paraId="1A15EFDB" w14:textId="540E1EE7" w:rsidR="00A53D32" w:rsidRPr="00A53D32" w:rsidRDefault="00A53D32" w:rsidP="00A53D32">
      <w:pPr>
        <w:numPr>
          <w:ilvl w:val="0"/>
          <w:numId w:val="4"/>
        </w:num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>
        <w:rPr>
          <w:rFonts w:ascii="Arial Narrow" w:hAnsi="Arial Narrow" w:cs="Arial"/>
          <w:noProof/>
          <w:color w:val="000000" w:themeColor="text1"/>
          <w:lang w:eastAsia="en-GB"/>
        </w:rPr>
        <w:t xml:space="preserve">Hodnotenie sústavného vzdelávania </w:t>
      </w:r>
      <w:r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1</w:t>
      </w: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5 min.</w:t>
      </w:r>
    </w:p>
    <w:p w14:paraId="569F60A7" w14:textId="0EC7B256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noProof/>
          <w:color w:val="000000" w:themeColor="text1"/>
          <w:lang w:eastAsia="en-GB"/>
        </w:rPr>
        <w:t xml:space="preserve">Autor: Mgr. </w:t>
      </w:r>
      <w:r>
        <w:rPr>
          <w:rFonts w:ascii="Arial Narrow" w:hAnsi="Arial Narrow" w:cs="Arial"/>
          <w:b/>
          <w:bCs/>
          <w:noProof/>
          <w:color w:val="000000" w:themeColor="text1"/>
          <w:lang w:eastAsia="en-GB"/>
        </w:rPr>
        <w:t>Barbora Abrmanová</w:t>
      </w:r>
    </w:p>
    <w:p w14:paraId="3B4BCB13" w14:textId="1F81219B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 xml:space="preserve">Koordinátor regionálneho centra SKSaPA v </w:t>
      </w:r>
      <w:r>
        <w:rPr>
          <w:rFonts w:ascii="Arial Narrow" w:hAnsi="Arial Narrow" w:cs="Arial"/>
          <w:noProof/>
          <w:color w:val="000000" w:themeColor="text1"/>
          <w:lang w:eastAsia="en-GB"/>
        </w:rPr>
        <w:t>N</w:t>
      </w:r>
      <w:r w:rsidRPr="00A53D32">
        <w:rPr>
          <w:rFonts w:ascii="Arial Narrow" w:hAnsi="Arial Narrow" w:cs="Arial"/>
          <w:noProof/>
          <w:color w:val="000000" w:themeColor="text1"/>
          <w:lang w:eastAsia="en-GB"/>
        </w:rPr>
        <w:t>SK</w:t>
      </w:r>
    </w:p>
    <w:p w14:paraId="020878FB" w14:textId="5FE74FE8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Diskusia</w:t>
      </w:r>
    </w:p>
    <w:p w14:paraId="3E8D4A50" w14:textId="77777777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</w:p>
    <w:p w14:paraId="186AA0F2" w14:textId="58BE310D" w:rsidR="00A53D32" w:rsidRP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>Konferenčný poplatok:</w:t>
      </w:r>
      <w:r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 xml:space="preserve"> </w:t>
      </w:r>
      <w:r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>5</w:t>
      </w: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 xml:space="preserve"> € - nečlen SKSaPA</w:t>
      </w:r>
    </w:p>
    <w:p w14:paraId="4DAD2241" w14:textId="2F2F750E" w:rsidR="00A53D32" w:rsidRDefault="00A53D32" w:rsidP="00A53D32">
      <w:pPr>
        <w:jc w:val="both"/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ab/>
      </w: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ab/>
      </w: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ab/>
        <w:t xml:space="preserve"> 0 € - </w:t>
      </w:r>
      <w:r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 xml:space="preserve">člen SKSaPA, </w:t>
      </w: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>autor prednášky</w:t>
      </w:r>
    </w:p>
    <w:p w14:paraId="56717981" w14:textId="77777777" w:rsidR="006948A3" w:rsidRPr="00A53D32" w:rsidRDefault="006948A3" w:rsidP="00A53D32">
      <w:pPr>
        <w:jc w:val="both"/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</w:pPr>
    </w:p>
    <w:p w14:paraId="508F4DB6" w14:textId="77777777" w:rsidR="006948A3" w:rsidRPr="006948A3" w:rsidRDefault="006948A3" w:rsidP="006948A3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  <w:r w:rsidRPr="006948A3">
        <w:rPr>
          <w:rFonts w:ascii="Arial Narrow" w:hAnsi="Arial Narrow" w:cs="Arial"/>
          <w:b/>
          <w:i/>
          <w:iCs/>
          <w:noProof/>
          <w:color w:val="000000" w:themeColor="text1"/>
          <w:lang w:eastAsia="en-GB"/>
        </w:rPr>
        <w:t xml:space="preserve">Upozornenie: </w:t>
      </w:r>
      <w:r w:rsidRPr="006948A3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 xml:space="preserve">Na odborný seminár sa hláste len elektronický cez </w:t>
      </w:r>
      <w:hyperlink r:id="rId9" w:history="1">
        <w:r w:rsidRPr="006948A3">
          <w:rPr>
            <w:rStyle w:val="Hypertextovprepojenie"/>
            <w:rFonts w:ascii="Arial Narrow" w:hAnsi="Arial Narrow" w:cs="Arial"/>
            <w:b/>
            <w:i/>
            <w:iCs/>
            <w:noProof/>
            <w:lang w:eastAsia="en-GB"/>
          </w:rPr>
          <w:t>https://portal.sksapa.sk/sksapa</w:t>
        </w:r>
      </w:hyperlink>
    </w:p>
    <w:p w14:paraId="53851BCD" w14:textId="77777777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</w:p>
    <w:p w14:paraId="58217F1E" w14:textId="3F653464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 xml:space="preserve">Cieľová skupina: </w:t>
      </w: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 xml:space="preserve">sestry, pôrodné asistentky </w:t>
      </w:r>
    </w:p>
    <w:p w14:paraId="5D02157E" w14:textId="77777777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</w:p>
    <w:p w14:paraId="5852C02E" w14:textId="77777777" w:rsidR="00A53D32" w:rsidRPr="00A53D32" w:rsidRDefault="00A53D32" w:rsidP="00A53D32">
      <w:pPr>
        <w:jc w:val="both"/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bCs/>
          <w:i/>
          <w:iCs/>
          <w:noProof/>
          <w:color w:val="000000" w:themeColor="text1"/>
          <w:lang w:eastAsia="en-GB"/>
        </w:rPr>
        <w:t xml:space="preserve">Odborný garant podujatia: </w:t>
      </w:r>
      <w:r w:rsidRPr="00A53D32">
        <w:rPr>
          <w:rFonts w:ascii="Arial Narrow" w:hAnsi="Arial Narrow" w:cs="Arial"/>
          <w:i/>
          <w:iCs/>
          <w:noProof/>
          <w:color w:val="000000" w:themeColor="text1"/>
          <w:lang w:eastAsia="en-GB"/>
        </w:rPr>
        <w:t>Mgr. Iveta Lazorová, PhD., MPH, dipl. p. a., prezidentka SKSaPA</w:t>
      </w:r>
    </w:p>
    <w:p w14:paraId="79A37777" w14:textId="77777777" w:rsidR="00A53D32" w:rsidRPr="00A53D32" w:rsidRDefault="00A53D32" w:rsidP="00A53D32">
      <w:pPr>
        <w:jc w:val="both"/>
        <w:rPr>
          <w:rFonts w:ascii="Arial Narrow" w:hAnsi="Arial Narrow" w:cs="Arial"/>
          <w:b/>
          <w:i/>
          <w:iCs/>
          <w:noProof/>
          <w:color w:val="000000" w:themeColor="text1"/>
          <w:lang w:eastAsia="en-GB"/>
        </w:rPr>
      </w:pPr>
    </w:p>
    <w:p w14:paraId="0F2B1528" w14:textId="502EDF4E" w:rsidR="00A53D32" w:rsidRPr="00A53D32" w:rsidRDefault="00A53D32" w:rsidP="00A53D32">
      <w:pPr>
        <w:jc w:val="both"/>
        <w:rPr>
          <w:rFonts w:ascii="Arial Narrow" w:hAnsi="Arial Narrow" w:cs="Arial"/>
          <w:bCs/>
          <w:i/>
          <w:iCs/>
          <w:noProof/>
          <w:color w:val="000000" w:themeColor="text1"/>
          <w:lang w:eastAsia="en-GB"/>
        </w:rPr>
      </w:pPr>
      <w:r w:rsidRPr="00A53D32">
        <w:rPr>
          <w:rFonts w:ascii="Arial Narrow" w:hAnsi="Arial Narrow" w:cs="Arial"/>
          <w:b/>
          <w:i/>
          <w:iCs/>
          <w:noProof/>
          <w:color w:val="000000" w:themeColor="text1"/>
          <w:lang w:eastAsia="en-GB"/>
        </w:rPr>
        <w:t xml:space="preserve">Kontakt na organizátorov: </w:t>
      </w:r>
      <w:r>
        <w:rPr>
          <w:rFonts w:ascii="Arial Narrow" w:hAnsi="Arial Narrow" w:cs="Arial"/>
          <w:b/>
          <w:i/>
          <w:iCs/>
          <w:noProof/>
          <w:color w:val="000000" w:themeColor="text1"/>
          <w:lang w:eastAsia="en-GB"/>
        </w:rPr>
        <w:t xml:space="preserve"> </w:t>
      </w:r>
      <w:r w:rsidRPr="00072358">
        <w:rPr>
          <w:rFonts w:ascii="Arial Narrow" w:hAnsi="Arial Narrow" w:cs="Arial"/>
          <w:bCs/>
          <w:i/>
          <w:iCs/>
          <w:noProof/>
          <w:color w:val="000000" w:themeColor="text1"/>
          <w:lang w:eastAsia="en-GB"/>
        </w:rPr>
        <w:t>Mgr. Barbora Abrmanová, 0917 753 583, b.abrmanova@sksapa.sk</w:t>
      </w:r>
    </w:p>
    <w:p w14:paraId="674DCF42" w14:textId="77777777" w:rsidR="00A53D32" w:rsidRDefault="00A53D32" w:rsidP="00A53D32">
      <w:pPr>
        <w:jc w:val="both"/>
        <w:rPr>
          <w:rFonts w:ascii="Arial Narrow" w:hAnsi="Arial Narrow" w:cs="Arial"/>
          <w:i/>
          <w:iCs/>
          <w:noProof/>
          <w:color w:val="000000" w:themeColor="text1"/>
          <w:lang w:eastAsia="en-GB"/>
        </w:rPr>
      </w:pPr>
    </w:p>
    <w:p w14:paraId="30AA1DF0" w14:textId="77777777" w:rsidR="00A53D32" w:rsidRPr="00A53D32" w:rsidRDefault="00A53D32" w:rsidP="00A53D3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</w:p>
    <w:p w14:paraId="5D60520A" w14:textId="27CCF390" w:rsidR="000063B5" w:rsidRPr="000063B5" w:rsidRDefault="005429B0" w:rsidP="005769F2">
      <w:pPr>
        <w:jc w:val="both"/>
        <w:rPr>
          <w:rFonts w:ascii="Arial Narrow" w:hAnsi="Arial Narrow" w:cs="Arial"/>
          <w:noProof/>
          <w:color w:val="000000" w:themeColor="text1"/>
          <w:lang w:eastAsia="en-GB"/>
        </w:rPr>
      </w:pPr>
      <w:r>
        <w:rPr>
          <w:rFonts w:ascii="Arial Narrow" w:hAnsi="Arial Narrow" w:cs="Arial"/>
          <w:noProof/>
          <w:color w:val="000000" w:themeColor="text1"/>
          <w:sz w:val="22"/>
          <w:szCs w:val="22"/>
          <w:lang w:val="en-GB" w:eastAsia="en-GB"/>
        </w:rPr>
        <w:drawing>
          <wp:anchor distT="0" distB="0" distL="114300" distR="114300" simplePos="0" relativeHeight="251663360" behindDoc="1" locked="0" layoutInCell="1" allowOverlap="1" wp14:anchorId="082A93C9" wp14:editId="69AD56F1">
            <wp:simplePos x="0" y="0"/>
            <wp:positionH relativeFrom="margin">
              <wp:posOffset>-893604</wp:posOffset>
            </wp:positionH>
            <wp:positionV relativeFrom="margin">
              <wp:posOffset>8270866</wp:posOffset>
            </wp:positionV>
            <wp:extent cx="7540651" cy="1523364"/>
            <wp:effectExtent l="0" t="0" r="317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51" cy="1523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63B5" w:rsidRPr="000063B5" w:rsidSect="009A5E74">
      <w:pgSz w:w="11900" w:h="16840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ED1A0" w14:textId="77777777" w:rsidR="00D103FC" w:rsidRDefault="00D103FC" w:rsidP="00505A93">
      <w:r>
        <w:separator/>
      </w:r>
    </w:p>
  </w:endnote>
  <w:endnote w:type="continuationSeparator" w:id="0">
    <w:p w14:paraId="0EFA1E25" w14:textId="77777777" w:rsidR="00D103FC" w:rsidRDefault="00D103FC" w:rsidP="0050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34C0" w14:textId="77777777" w:rsidR="00D103FC" w:rsidRDefault="00D103FC" w:rsidP="00505A93">
      <w:r>
        <w:separator/>
      </w:r>
    </w:p>
  </w:footnote>
  <w:footnote w:type="continuationSeparator" w:id="0">
    <w:p w14:paraId="33E314DA" w14:textId="77777777" w:rsidR="00D103FC" w:rsidRDefault="00D103FC" w:rsidP="00505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0ECD"/>
    <w:multiLevelType w:val="multilevel"/>
    <w:tmpl w:val="DCAA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C8F08EB"/>
    <w:multiLevelType w:val="hybridMultilevel"/>
    <w:tmpl w:val="278CA5D4"/>
    <w:lvl w:ilvl="0" w:tplc="4D8A022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D1453"/>
    <w:multiLevelType w:val="multilevel"/>
    <w:tmpl w:val="E96E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6085251C"/>
    <w:multiLevelType w:val="multilevel"/>
    <w:tmpl w:val="D6C2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737779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139130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815663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8121170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111"/>
    <w:rsid w:val="00005243"/>
    <w:rsid w:val="000063B5"/>
    <w:rsid w:val="00071C9A"/>
    <w:rsid w:val="00072358"/>
    <w:rsid w:val="000901A7"/>
    <w:rsid w:val="000B1923"/>
    <w:rsid w:val="000D296D"/>
    <w:rsid w:val="000E55F1"/>
    <w:rsid w:val="0013515F"/>
    <w:rsid w:val="00165EE7"/>
    <w:rsid w:val="00167A9B"/>
    <w:rsid w:val="001A3A33"/>
    <w:rsid w:val="0021683F"/>
    <w:rsid w:val="00230B9B"/>
    <w:rsid w:val="002844B0"/>
    <w:rsid w:val="00312D46"/>
    <w:rsid w:val="00336F96"/>
    <w:rsid w:val="00361263"/>
    <w:rsid w:val="00386642"/>
    <w:rsid w:val="004130EF"/>
    <w:rsid w:val="004253E6"/>
    <w:rsid w:val="00441284"/>
    <w:rsid w:val="00446700"/>
    <w:rsid w:val="004951C8"/>
    <w:rsid w:val="00505A93"/>
    <w:rsid w:val="005218FA"/>
    <w:rsid w:val="0052328A"/>
    <w:rsid w:val="005416E3"/>
    <w:rsid w:val="005429B0"/>
    <w:rsid w:val="00555231"/>
    <w:rsid w:val="005769F2"/>
    <w:rsid w:val="00590A50"/>
    <w:rsid w:val="005D37C8"/>
    <w:rsid w:val="005E76D1"/>
    <w:rsid w:val="00672D92"/>
    <w:rsid w:val="006933C1"/>
    <w:rsid w:val="006948A3"/>
    <w:rsid w:val="006B2EB4"/>
    <w:rsid w:val="006B5E12"/>
    <w:rsid w:val="00715345"/>
    <w:rsid w:val="0074736B"/>
    <w:rsid w:val="00786111"/>
    <w:rsid w:val="007B333D"/>
    <w:rsid w:val="007B3A59"/>
    <w:rsid w:val="007F0EDC"/>
    <w:rsid w:val="007F73C2"/>
    <w:rsid w:val="00805912"/>
    <w:rsid w:val="0081651C"/>
    <w:rsid w:val="0083459A"/>
    <w:rsid w:val="00894F01"/>
    <w:rsid w:val="00914630"/>
    <w:rsid w:val="00922868"/>
    <w:rsid w:val="009428F3"/>
    <w:rsid w:val="009A5E74"/>
    <w:rsid w:val="009F5AA9"/>
    <w:rsid w:val="00A250CC"/>
    <w:rsid w:val="00A30562"/>
    <w:rsid w:val="00A53D32"/>
    <w:rsid w:val="00AD36EE"/>
    <w:rsid w:val="00B1308E"/>
    <w:rsid w:val="00B27FE0"/>
    <w:rsid w:val="00B727CA"/>
    <w:rsid w:val="00B77789"/>
    <w:rsid w:val="00BB7941"/>
    <w:rsid w:val="00BF1230"/>
    <w:rsid w:val="00C37FB2"/>
    <w:rsid w:val="00C5534A"/>
    <w:rsid w:val="00D103FC"/>
    <w:rsid w:val="00D24220"/>
    <w:rsid w:val="00D76E40"/>
    <w:rsid w:val="00DD082E"/>
    <w:rsid w:val="00DF6C6B"/>
    <w:rsid w:val="00E13606"/>
    <w:rsid w:val="00E2036F"/>
    <w:rsid w:val="00E3755A"/>
    <w:rsid w:val="00EE18E6"/>
    <w:rsid w:val="00EE47DD"/>
    <w:rsid w:val="00EF35FD"/>
    <w:rsid w:val="00F24B40"/>
    <w:rsid w:val="00F357A0"/>
    <w:rsid w:val="00F863CB"/>
    <w:rsid w:val="00F91513"/>
    <w:rsid w:val="00FA0E6D"/>
    <w:rsid w:val="00FC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6B3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2">
    <w:name w:val="heading 2"/>
    <w:basedOn w:val="Normlny"/>
    <w:link w:val="Nadpis2Char"/>
    <w:uiPriority w:val="9"/>
    <w:qFormat/>
    <w:rsid w:val="000B192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5A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5A93"/>
  </w:style>
  <w:style w:type="paragraph" w:styleId="Pta">
    <w:name w:val="footer"/>
    <w:basedOn w:val="Normlny"/>
    <w:link w:val="PtaChar"/>
    <w:uiPriority w:val="99"/>
    <w:unhideWhenUsed/>
    <w:rsid w:val="00505A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5A93"/>
  </w:style>
  <w:style w:type="paragraph" w:styleId="Bezriadkovania">
    <w:name w:val="No Spacing"/>
    <w:link w:val="BezriadkovaniaChar"/>
    <w:uiPriority w:val="1"/>
    <w:qFormat/>
    <w:rsid w:val="000B1923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B1923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0B1923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Normlnywebov">
    <w:name w:val="Normal (Web)"/>
    <w:basedOn w:val="Normlny"/>
    <w:uiPriority w:val="99"/>
    <w:semiHidden/>
    <w:unhideWhenUsed/>
    <w:rsid w:val="000B192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Vrazn">
    <w:name w:val="Strong"/>
    <w:basedOn w:val="Predvolenpsmoodseku"/>
    <w:uiPriority w:val="22"/>
    <w:qFormat/>
    <w:rsid w:val="000B1923"/>
    <w:rPr>
      <w:b/>
      <w:bCs/>
    </w:rPr>
  </w:style>
  <w:style w:type="character" w:customStyle="1" w:styleId="apple-converted-space">
    <w:name w:val="apple-converted-space"/>
    <w:basedOn w:val="Predvolenpsmoodseku"/>
    <w:rsid w:val="000B1923"/>
  </w:style>
  <w:style w:type="character" w:styleId="Hypertextovprepojenie">
    <w:name w:val="Hyperlink"/>
    <w:basedOn w:val="Predvolenpsmoodseku"/>
    <w:uiPriority w:val="99"/>
    <w:unhideWhenUsed/>
    <w:rsid w:val="000063B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rsid w:val="0000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941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48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70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91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ortal.sksapa.sk/sks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C5841D02-A172-644D-A425-84B1C03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TLAČOVÁ SPRÁVA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Grejtak</dc:creator>
  <cp:keywords/>
  <dc:description/>
  <cp:lastModifiedBy>Barbora Abrmanova</cp:lastModifiedBy>
  <cp:revision>6</cp:revision>
  <cp:lastPrinted>2024-12-18T13:33:00Z</cp:lastPrinted>
  <dcterms:created xsi:type="dcterms:W3CDTF">2025-01-20T14:23:00Z</dcterms:created>
  <dcterms:modified xsi:type="dcterms:W3CDTF">2025-01-20T14:32:00Z</dcterms:modified>
</cp:coreProperties>
</file>