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D2E5" w14:textId="77777777" w:rsidR="00BD1CBE" w:rsidRPr="005434AF" w:rsidRDefault="00BD1CBE" w:rsidP="00BD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AF">
        <w:rPr>
          <w:rFonts w:ascii="Times New Roman" w:hAnsi="Times New Roman" w:cs="Times New Roman"/>
          <w:b/>
          <w:sz w:val="24"/>
          <w:szCs w:val="24"/>
        </w:rPr>
        <w:t>Regionálna komora Slovenskej komory sestier a pôrodných asistentiek</w:t>
      </w:r>
    </w:p>
    <w:p w14:paraId="506D630C" w14:textId="7C66E258" w:rsidR="00BD1CBE" w:rsidRDefault="00BD1CBE" w:rsidP="00BD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AF">
        <w:rPr>
          <w:rFonts w:ascii="Times New Roman" w:hAnsi="Times New Roman" w:cs="Times New Roman"/>
          <w:b/>
          <w:sz w:val="24"/>
          <w:szCs w:val="24"/>
        </w:rPr>
        <w:t>so sídlom v</w:t>
      </w:r>
      <w:r w:rsidR="007E3186">
        <w:rPr>
          <w:rFonts w:ascii="Times New Roman" w:hAnsi="Times New Roman" w:cs="Times New Roman"/>
          <w:b/>
          <w:sz w:val="24"/>
          <w:szCs w:val="24"/>
        </w:rPr>
        <w:t> </w:t>
      </w:r>
      <w:r w:rsidRPr="005434AF">
        <w:rPr>
          <w:rFonts w:ascii="Times New Roman" w:hAnsi="Times New Roman" w:cs="Times New Roman"/>
          <w:b/>
          <w:sz w:val="24"/>
          <w:szCs w:val="24"/>
        </w:rPr>
        <w:t>Kežmarku</w:t>
      </w:r>
    </w:p>
    <w:p w14:paraId="554D53E5" w14:textId="77777777" w:rsidR="007E3186" w:rsidRPr="005434AF" w:rsidRDefault="007E3186" w:rsidP="00BD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DA49F" w14:textId="77777777" w:rsidR="00BD1CBE" w:rsidRPr="005434AF" w:rsidRDefault="00BD1CBE" w:rsidP="00BD1CBE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34AF">
        <w:rPr>
          <w:rFonts w:ascii="Times New Roman" w:hAnsi="Times New Roman" w:cs="Times New Roman"/>
          <w:bCs/>
          <w:sz w:val="24"/>
          <w:szCs w:val="24"/>
        </w:rPr>
        <w:t>POZVÁNKA</w:t>
      </w:r>
    </w:p>
    <w:p w14:paraId="29CB9418" w14:textId="7B6C58DC" w:rsidR="00BD1CBE" w:rsidRPr="007E3186" w:rsidRDefault="00BD1CBE" w:rsidP="007E318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434AF">
        <w:rPr>
          <w:rFonts w:ascii="Times New Roman" w:hAnsi="Times New Roman" w:cs="Times New Roman"/>
          <w:b/>
          <w:bCs/>
          <w:sz w:val="24"/>
          <w:szCs w:val="24"/>
        </w:rPr>
        <w:t xml:space="preserve">re </w:t>
      </w:r>
      <w:r w:rsidRPr="00FD3A2F">
        <w:rPr>
          <w:rFonts w:ascii="Times New Roman" w:hAnsi="Times New Roman" w:cs="Times New Roman"/>
          <w:b/>
          <w:bCs/>
          <w:sz w:val="24"/>
          <w:szCs w:val="24"/>
          <w:u w:val="single"/>
        </w:rPr>
        <w:t>delegátov na Valné zhromaždenie</w:t>
      </w:r>
      <w:r w:rsidRPr="005434AF">
        <w:rPr>
          <w:rFonts w:ascii="Times New Roman" w:hAnsi="Times New Roman" w:cs="Times New Roman"/>
          <w:b/>
          <w:bCs/>
          <w:sz w:val="24"/>
          <w:szCs w:val="24"/>
        </w:rPr>
        <w:t xml:space="preserve"> Rady Regionálnej komory SK </w:t>
      </w:r>
      <w:proofErr w:type="spellStart"/>
      <w:r w:rsidRPr="005434AF">
        <w:rPr>
          <w:rFonts w:ascii="Times New Roman" w:hAnsi="Times New Roman" w:cs="Times New Roman"/>
          <w:b/>
          <w:bCs/>
          <w:sz w:val="24"/>
          <w:szCs w:val="24"/>
        </w:rPr>
        <w:t>SaPA</w:t>
      </w:r>
      <w:proofErr w:type="spellEnd"/>
      <w:r w:rsidRPr="005434AF">
        <w:rPr>
          <w:rFonts w:ascii="Times New Roman" w:hAnsi="Times New Roman" w:cs="Times New Roman"/>
          <w:b/>
          <w:bCs/>
          <w:sz w:val="24"/>
          <w:szCs w:val="24"/>
        </w:rPr>
        <w:t xml:space="preserve"> so sídlom v Kežmarku, ktoré sa </w:t>
      </w:r>
      <w:r w:rsidRPr="003C1083">
        <w:rPr>
          <w:rFonts w:ascii="Times New Roman" w:hAnsi="Times New Roman" w:cs="Times New Roman"/>
          <w:b/>
          <w:bCs/>
          <w:sz w:val="24"/>
          <w:szCs w:val="24"/>
        </w:rPr>
        <w:t xml:space="preserve">uskutoční </w:t>
      </w:r>
      <w:r w:rsidR="00E42E8A" w:rsidRPr="003C108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C108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42E8A" w:rsidRPr="003C10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108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42E8A" w:rsidRPr="003C10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C1083">
        <w:rPr>
          <w:rFonts w:ascii="Times New Roman" w:hAnsi="Times New Roman" w:cs="Times New Roman"/>
          <w:b/>
          <w:bCs/>
          <w:sz w:val="24"/>
          <w:szCs w:val="24"/>
        </w:rPr>
        <w:t xml:space="preserve"> o 1</w:t>
      </w:r>
      <w:r w:rsidR="00E42E8A" w:rsidRPr="003C10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C1083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5434AF">
        <w:rPr>
          <w:rFonts w:ascii="Times New Roman" w:hAnsi="Times New Roman" w:cs="Times New Roman"/>
          <w:b/>
          <w:bCs/>
          <w:sz w:val="24"/>
          <w:szCs w:val="24"/>
        </w:rPr>
        <w:t xml:space="preserve"> v priestoroch jedálne Nemocnice </w:t>
      </w:r>
      <w:r w:rsidR="007E3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4AF">
        <w:rPr>
          <w:rFonts w:ascii="Times New Roman" w:hAnsi="Times New Roman" w:cs="Times New Roman"/>
          <w:b/>
          <w:bCs/>
          <w:sz w:val="24"/>
          <w:szCs w:val="24"/>
        </w:rPr>
        <w:t>Dr. Vojtecha Alexandra v Kežmarku, n. o., člen skupiny AGEL</w:t>
      </w:r>
    </w:p>
    <w:p w14:paraId="59FCD49D" w14:textId="77777777" w:rsidR="007E3186" w:rsidRDefault="007E3186" w:rsidP="00BD1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FD29AD" w14:textId="0699EBEF" w:rsidR="00BD1CBE" w:rsidRPr="005434AF" w:rsidRDefault="00BD1CBE" w:rsidP="00BD1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4AF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 Valného zhromaždenia  RK </w:t>
      </w:r>
      <w:proofErr w:type="spellStart"/>
      <w:r w:rsidRPr="005434AF">
        <w:rPr>
          <w:rFonts w:ascii="Times New Roman" w:hAnsi="Times New Roman" w:cs="Times New Roman"/>
          <w:b/>
          <w:sz w:val="28"/>
          <w:szCs w:val="28"/>
          <w:u w:val="single"/>
        </w:rPr>
        <w:t>SaPA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so sídlom v Kežmarku</w:t>
      </w:r>
      <w:r w:rsidRPr="005434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5AF30A9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účastníkov </w:t>
      </w:r>
    </w:p>
    <w:p w14:paraId="7CEA869A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Otvorenie</w:t>
      </w:r>
    </w:p>
    <w:p w14:paraId="4C3ABF86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Odborný program</w:t>
      </w:r>
    </w:p>
    <w:p w14:paraId="04D26202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 xml:space="preserve">Otvorenie </w:t>
      </w:r>
      <w:r>
        <w:rPr>
          <w:rFonts w:ascii="Times New Roman" w:hAnsi="Times New Roman" w:cs="Times New Roman"/>
          <w:sz w:val="24"/>
          <w:szCs w:val="24"/>
        </w:rPr>
        <w:t xml:space="preserve">VZ </w:t>
      </w:r>
      <w:r w:rsidRPr="005434AF">
        <w:rPr>
          <w:rFonts w:ascii="Times New Roman" w:hAnsi="Times New Roman" w:cs="Times New Roman"/>
          <w:sz w:val="24"/>
          <w:szCs w:val="24"/>
        </w:rPr>
        <w:t>- privítanie hostí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6908A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>Správa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34AF">
        <w:rPr>
          <w:rFonts w:ascii="Times New Roman" w:hAnsi="Times New Roman" w:cs="Times New Roman"/>
          <w:sz w:val="24"/>
          <w:szCs w:val="24"/>
        </w:rPr>
        <w:t>uznášania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AF">
        <w:rPr>
          <w:rFonts w:ascii="Times New Roman" w:hAnsi="Times New Roman" w:cs="Times New Roman"/>
          <w:sz w:val="24"/>
          <w:szCs w:val="24"/>
        </w:rPr>
        <w:t xml:space="preserve">schopnosti VZ RK </w:t>
      </w:r>
      <w:r>
        <w:rPr>
          <w:rFonts w:ascii="Times New Roman" w:hAnsi="Times New Roman" w:cs="Times New Roman"/>
          <w:sz w:val="24"/>
          <w:szCs w:val="24"/>
        </w:rPr>
        <w:t>Kežmarok</w:t>
      </w:r>
    </w:p>
    <w:p w14:paraId="14E3BF40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>Návrh a predloženie programu</w:t>
      </w:r>
    </w:p>
    <w:p w14:paraId="002CA7D0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>Návrh a voľba pracovného predsedníctva</w:t>
      </w:r>
    </w:p>
    <w:p w14:paraId="4C2E7475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 xml:space="preserve">Správa o činnosti RK </w:t>
      </w:r>
      <w:r>
        <w:rPr>
          <w:rFonts w:ascii="Times New Roman" w:hAnsi="Times New Roman" w:cs="Times New Roman"/>
          <w:sz w:val="24"/>
          <w:szCs w:val="24"/>
        </w:rPr>
        <w:t>Kežmarok</w:t>
      </w:r>
    </w:p>
    <w:p w14:paraId="2D36988E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a voľba delegátov a náhradníkov na Snem 2025</w:t>
      </w:r>
    </w:p>
    <w:p w14:paraId="22873E9A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>Správa o hospodárení - vyhodnotenie rozpočtu za 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9796A92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 xml:space="preserve">Vyhlásenie výsledkov volieb </w:t>
      </w:r>
      <w:r>
        <w:rPr>
          <w:rFonts w:ascii="Times New Roman" w:hAnsi="Times New Roman" w:cs="Times New Roman"/>
          <w:sz w:val="24"/>
          <w:szCs w:val="24"/>
        </w:rPr>
        <w:t>delegátov na Snem 2025</w:t>
      </w:r>
    </w:p>
    <w:p w14:paraId="01FA279A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>Návrh rozpočtu na rok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4CDFA23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Reštrukturalizácia regionálnych komôr</w:t>
      </w:r>
    </w:p>
    <w:p w14:paraId="1D01FD97" w14:textId="77777777" w:rsidR="007E318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Predkladanie návrhov - hlasovanie</w:t>
      </w:r>
    </w:p>
    <w:p w14:paraId="706A5169" w14:textId="77777777" w:rsidR="007E3186" w:rsidRPr="00A32AB6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434AF">
        <w:rPr>
          <w:rFonts w:ascii="Times New Roman" w:hAnsi="Times New Roman" w:cs="Times New Roman"/>
          <w:sz w:val="24"/>
          <w:szCs w:val="24"/>
        </w:rPr>
        <w:t>ávrh plánu činnosti regionálnej komory</w:t>
      </w:r>
    </w:p>
    <w:p w14:paraId="39C214E4" w14:textId="77777777" w:rsidR="007E3186" w:rsidRPr="003037B4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 xml:space="preserve">Diskusia </w:t>
      </w:r>
    </w:p>
    <w:p w14:paraId="65A85075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 xml:space="preserve">Správa pracovného predsedníctva – Uznesenia </w:t>
      </w:r>
    </w:p>
    <w:p w14:paraId="05238C59" w14:textId="77777777" w:rsidR="007E3186" w:rsidRPr="005434AF" w:rsidRDefault="007E3186" w:rsidP="007E31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4AF">
        <w:rPr>
          <w:rFonts w:ascii="Times New Roman" w:hAnsi="Times New Roman" w:cs="Times New Roman"/>
          <w:sz w:val="24"/>
          <w:szCs w:val="24"/>
        </w:rPr>
        <w:t>Záver</w:t>
      </w:r>
    </w:p>
    <w:p w14:paraId="0A01A039" w14:textId="77777777" w:rsidR="007E3186" w:rsidRDefault="007E3186" w:rsidP="00BD1CBE">
      <w:pPr>
        <w:pStyle w:val="Odsekzoznamu"/>
        <w:ind w:left="3398" w:firstLine="850"/>
        <w:rPr>
          <w:rFonts w:ascii="Times New Roman" w:hAnsi="Times New Roman" w:cs="Times New Roman"/>
        </w:rPr>
      </w:pPr>
    </w:p>
    <w:p w14:paraId="6F95FD99" w14:textId="05FE5B4F" w:rsidR="00BD1CBE" w:rsidRDefault="00BD1CBE" w:rsidP="007E3186">
      <w:pPr>
        <w:pStyle w:val="Odsekzoznamu"/>
        <w:ind w:left="410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PhDr. Júlia Pitoňáková</w:t>
      </w:r>
    </w:p>
    <w:p w14:paraId="682EC1E1" w14:textId="77777777" w:rsidR="00BD1CBE" w:rsidRDefault="00BD1CBE" w:rsidP="00BD1CBE">
      <w:pPr>
        <w:pStyle w:val="Odsekzoznamu"/>
        <w:ind w:left="3398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Prezidentka RK SK </w:t>
      </w:r>
      <w:proofErr w:type="spellStart"/>
      <w:r>
        <w:rPr>
          <w:rFonts w:ascii="Times New Roman" w:hAnsi="Times New Roman" w:cs="Times New Roman"/>
        </w:rPr>
        <w:t>SaPA</w:t>
      </w:r>
      <w:proofErr w:type="spellEnd"/>
      <w:r>
        <w:rPr>
          <w:rFonts w:ascii="Times New Roman" w:hAnsi="Times New Roman" w:cs="Times New Roman"/>
        </w:rPr>
        <w:t xml:space="preserve"> so sídlom v Kežmarku</w:t>
      </w:r>
    </w:p>
    <w:p w14:paraId="35672E32" w14:textId="495330CB" w:rsidR="00BD1CBE" w:rsidRPr="007E3186" w:rsidRDefault="00BD1CBE" w:rsidP="007E3186">
      <w:pPr>
        <w:pStyle w:val="Odsekzoznamu"/>
        <w:ind w:left="3398" w:firstLine="850"/>
        <w:rPr>
          <w:rFonts w:ascii="Times New Roman" w:hAnsi="Times New Roman" w:cs="Times New Roman"/>
        </w:rPr>
      </w:pPr>
      <w:hyperlink r:id="rId7" w:history="1">
        <w:r w:rsidRPr="00CD6192">
          <w:rPr>
            <w:rStyle w:val="Hypertextovprepojenie"/>
            <w:rFonts w:ascii="Times New Roman" w:hAnsi="Times New Roman" w:cs="Times New Roman"/>
          </w:rPr>
          <w:t>rksapa.kezmarok@gmail.com</w:t>
        </w:r>
      </w:hyperlink>
    </w:p>
    <w:p w14:paraId="1A1FA837" w14:textId="77777777" w:rsidR="005A578C" w:rsidRDefault="005A578C" w:rsidP="00BD1CB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60EB848" w14:textId="08EA287B" w:rsidR="007E3186" w:rsidRDefault="003C1083" w:rsidP="00BD1CB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E3186">
        <w:rPr>
          <w:rFonts w:ascii="Times New Roman" w:hAnsi="Times New Roman" w:cs="Times New Roman"/>
          <w:b/>
          <w:bCs/>
          <w:sz w:val="18"/>
          <w:szCs w:val="18"/>
          <w:u w:val="single"/>
        </w:rPr>
        <w:t>Dovoľujeme si Vás informovať, že Valného zhromaždenie sa môžu zúčastniť, len členovia RK Kežmarok, ktorí majú uhradené členské poplatky. Členský poplatok za rok 2025 je potrebné uhradiť do 31.01.2025.</w:t>
      </w:r>
    </w:p>
    <w:p w14:paraId="0071B5A2" w14:textId="1783CAFB" w:rsidR="007E3186" w:rsidRPr="007E3186" w:rsidRDefault="00BD1CBE" w:rsidP="00BD1CB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A40CB">
        <w:rPr>
          <w:rFonts w:ascii="Times New Roman" w:hAnsi="Times New Roman" w:cs="Times New Roman"/>
          <w:sz w:val="18"/>
          <w:szCs w:val="18"/>
        </w:rPr>
        <w:t xml:space="preserve">Odborný seminár je zaradený do systému bodových hodnotení účasti na odborných podujatiach podľa vyhlášky MZSR 74/2019 </w:t>
      </w:r>
      <w:proofErr w:type="spellStart"/>
      <w:r w:rsidRPr="002A40CB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2A40CB">
        <w:rPr>
          <w:rFonts w:ascii="Times New Roman" w:hAnsi="Times New Roman" w:cs="Times New Roman"/>
          <w:sz w:val="18"/>
          <w:szCs w:val="18"/>
        </w:rPr>
        <w:t xml:space="preserve"> o kritériách a spôsobe hodnotenia sústavného vzdelávania zdravotníckeho pracovníka  a v znení neskorších predpisov.</w:t>
      </w:r>
      <w:r w:rsidR="007E3186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8C39BAC" w14:textId="1E47DDC3" w:rsidR="008D4567" w:rsidRPr="005A578C" w:rsidRDefault="00BD1CBE">
      <w:pPr>
        <w:rPr>
          <w:rFonts w:ascii="Times New Roman" w:hAnsi="Times New Roman" w:cs="Times New Roman"/>
          <w:sz w:val="18"/>
          <w:szCs w:val="18"/>
        </w:rPr>
      </w:pPr>
      <w:r w:rsidRPr="002A40CB">
        <w:rPr>
          <w:rFonts w:ascii="Times New Roman" w:hAnsi="Times New Roman" w:cs="Times New Roman"/>
          <w:sz w:val="18"/>
          <w:szCs w:val="18"/>
        </w:rPr>
        <w:t>Na odborný seminár sa prihláste elektronicky cez: sksapa.sk/</w:t>
      </w:r>
      <w:proofErr w:type="spellStart"/>
      <w:r w:rsidRPr="002A40CB">
        <w:rPr>
          <w:rFonts w:ascii="Times New Roman" w:hAnsi="Times New Roman" w:cs="Times New Roman"/>
          <w:sz w:val="18"/>
          <w:szCs w:val="18"/>
        </w:rPr>
        <w:t>login</w:t>
      </w:r>
      <w:proofErr w:type="spellEnd"/>
    </w:p>
    <w:sectPr w:rsidR="008D4567" w:rsidRPr="005A57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8CDB" w14:textId="77777777" w:rsidR="00BD1CBE" w:rsidRDefault="00BD1CBE" w:rsidP="00BD1CBE">
      <w:pPr>
        <w:spacing w:after="0" w:line="240" w:lineRule="auto"/>
      </w:pPr>
      <w:r>
        <w:separator/>
      </w:r>
    </w:p>
  </w:endnote>
  <w:endnote w:type="continuationSeparator" w:id="0">
    <w:p w14:paraId="346D9E53" w14:textId="77777777" w:rsidR="00BD1CBE" w:rsidRDefault="00BD1CBE" w:rsidP="00B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FDC5" w14:textId="77777777" w:rsidR="00BD1CBE" w:rsidRDefault="00BD1CBE" w:rsidP="00BD1CBE">
      <w:pPr>
        <w:spacing w:after="0" w:line="240" w:lineRule="auto"/>
      </w:pPr>
      <w:r>
        <w:separator/>
      </w:r>
    </w:p>
  </w:footnote>
  <w:footnote w:type="continuationSeparator" w:id="0">
    <w:p w14:paraId="6C23666C" w14:textId="77777777" w:rsidR="00BD1CBE" w:rsidRDefault="00BD1CBE" w:rsidP="00B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9055" w14:textId="77777777" w:rsidR="00BD1CBE" w:rsidRDefault="00BD1CBE" w:rsidP="00BD1CBE">
    <w:pPr>
      <w:pStyle w:val="Hlavika"/>
      <w:tabs>
        <w:tab w:val="clear" w:pos="4536"/>
        <w:tab w:val="clear" w:pos="9072"/>
        <w:tab w:val="left" w:pos="6864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4E1AEBE3" wp14:editId="79D84997">
          <wp:simplePos x="0" y="0"/>
          <wp:positionH relativeFrom="column">
            <wp:posOffset>4258945</wp:posOffset>
          </wp:positionH>
          <wp:positionV relativeFrom="paragraph">
            <wp:posOffset>-137160</wp:posOffset>
          </wp:positionV>
          <wp:extent cx="1573530" cy="424815"/>
          <wp:effectExtent l="0" t="0" r="7620" b="0"/>
          <wp:wrapNone/>
          <wp:docPr id="431699454" name="Obrázok 431699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48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8C15CC" wp14:editId="0E2D1B57">
          <wp:extent cx="1894840" cy="2349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98" r="-11" b="-98"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91AAB7" w14:textId="77777777" w:rsidR="00BD1CBE" w:rsidRDefault="00BD1C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FA2"/>
    <w:multiLevelType w:val="hybridMultilevel"/>
    <w:tmpl w:val="FAEEFF02"/>
    <w:lvl w:ilvl="0" w:tplc="A106F774">
      <w:start w:val="1"/>
      <w:numFmt w:val="decimal"/>
      <w:lvlText w:val="%1."/>
      <w:lvlJc w:val="left"/>
      <w:pPr>
        <w:ind w:left="720" w:hanging="360"/>
      </w:pPr>
    </w:lvl>
    <w:lvl w:ilvl="1" w:tplc="A1D60D84">
      <w:start w:val="1"/>
      <w:numFmt w:val="lowerLetter"/>
      <w:lvlText w:val="%2."/>
      <w:lvlJc w:val="left"/>
      <w:pPr>
        <w:ind w:left="1440" w:hanging="360"/>
      </w:pPr>
    </w:lvl>
    <w:lvl w:ilvl="2" w:tplc="D126139C">
      <w:start w:val="1"/>
      <w:numFmt w:val="lowerRoman"/>
      <w:lvlText w:val="%3."/>
      <w:lvlJc w:val="right"/>
      <w:pPr>
        <w:ind w:left="2160" w:hanging="180"/>
      </w:pPr>
    </w:lvl>
    <w:lvl w:ilvl="3" w:tplc="CAB61B1A">
      <w:start w:val="1"/>
      <w:numFmt w:val="decimal"/>
      <w:lvlText w:val="%4."/>
      <w:lvlJc w:val="left"/>
      <w:pPr>
        <w:ind w:left="2880" w:hanging="360"/>
      </w:pPr>
    </w:lvl>
    <w:lvl w:ilvl="4" w:tplc="38848A04">
      <w:start w:val="1"/>
      <w:numFmt w:val="lowerLetter"/>
      <w:lvlText w:val="%5."/>
      <w:lvlJc w:val="left"/>
      <w:pPr>
        <w:ind w:left="3600" w:hanging="360"/>
      </w:pPr>
    </w:lvl>
    <w:lvl w:ilvl="5" w:tplc="48AE88F2">
      <w:start w:val="1"/>
      <w:numFmt w:val="lowerRoman"/>
      <w:lvlText w:val="%6."/>
      <w:lvlJc w:val="right"/>
      <w:pPr>
        <w:ind w:left="4320" w:hanging="180"/>
      </w:pPr>
    </w:lvl>
    <w:lvl w:ilvl="6" w:tplc="1460F75E">
      <w:start w:val="1"/>
      <w:numFmt w:val="decimal"/>
      <w:lvlText w:val="%7."/>
      <w:lvlJc w:val="left"/>
      <w:pPr>
        <w:ind w:left="5040" w:hanging="360"/>
      </w:pPr>
    </w:lvl>
    <w:lvl w:ilvl="7" w:tplc="9758777A">
      <w:start w:val="1"/>
      <w:numFmt w:val="lowerLetter"/>
      <w:lvlText w:val="%8."/>
      <w:lvlJc w:val="left"/>
      <w:pPr>
        <w:ind w:left="5760" w:hanging="360"/>
      </w:pPr>
    </w:lvl>
    <w:lvl w:ilvl="8" w:tplc="E042E6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1B41"/>
    <w:multiLevelType w:val="hybridMultilevel"/>
    <w:tmpl w:val="FDEE27D4"/>
    <w:lvl w:ilvl="0" w:tplc="E736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144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38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0A"/>
    <w:rsid w:val="00055445"/>
    <w:rsid w:val="001A0E3A"/>
    <w:rsid w:val="001B426D"/>
    <w:rsid w:val="002067E7"/>
    <w:rsid w:val="00372F0A"/>
    <w:rsid w:val="0038216A"/>
    <w:rsid w:val="003C1083"/>
    <w:rsid w:val="00536ECB"/>
    <w:rsid w:val="005A578C"/>
    <w:rsid w:val="00631012"/>
    <w:rsid w:val="00773E1E"/>
    <w:rsid w:val="007E3186"/>
    <w:rsid w:val="008B46D4"/>
    <w:rsid w:val="008C112D"/>
    <w:rsid w:val="008D4567"/>
    <w:rsid w:val="009F2BC5"/>
    <w:rsid w:val="00A125CF"/>
    <w:rsid w:val="00BD1CBE"/>
    <w:rsid w:val="00C662DC"/>
    <w:rsid w:val="00E4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9D8B"/>
  <w15:chartTrackingRefBased/>
  <w15:docId w15:val="{AB75E9C9-E3AA-4AE6-A44E-095433A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1CBE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2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2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2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2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2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2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2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2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2F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2F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2F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2F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2F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2F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2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7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2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72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72F0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72F0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72F0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2F0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2F0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D1CBE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D1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1CBE"/>
    <w:rPr>
      <w:rFonts w:ascii="Calibri" w:eastAsia="Calibri" w:hAnsi="Calibri" w:cs="Calibri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D1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1CBE"/>
    <w:rPr>
      <w:rFonts w:ascii="Calibri" w:eastAsia="Calibri" w:hAnsi="Calibri" w:cs="Calibri"/>
      <w:kern w:val="0"/>
      <w14:ligatures w14:val="none"/>
    </w:rPr>
  </w:style>
  <w:style w:type="paragraph" w:customStyle="1" w:styleId="Standard">
    <w:name w:val="Standard"/>
    <w:rsid w:val="00BD1CB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zh-CN"/>
      <w14:ligatures w14:val="none"/>
    </w:rPr>
  </w:style>
  <w:style w:type="paragraph" w:customStyle="1" w:styleId="Default">
    <w:name w:val="Default"/>
    <w:rsid w:val="00BD1CB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ksapa.kezmar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Pitoňáková Júlia</dc:creator>
  <cp:keywords/>
  <dc:description/>
  <cp:lastModifiedBy>Pitoňáková Júlia</cp:lastModifiedBy>
  <cp:revision>8</cp:revision>
  <dcterms:created xsi:type="dcterms:W3CDTF">2024-11-18T13:28:00Z</dcterms:created>
  <dcterms:modified xsi:type="dcterms:W3CDTF">2025-01-02T15:00:00Z</dcterms:modified>
</cp:coreProperties>
</file>