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3AB08" w14:textId="53450AB3" w:rsidR="00E733EE" w:rsidRDefault="00E733EE" w:rsidP="00BB315A">
      <w:pPr>
        <w:jc w:val="both"/>
      </w:pPr>
    </w:p>
    <w:p w14:paraId="1AB86918" w14:textId="47E89747" w:rsidR="00E733EE" w:rsidRPr="00BB315A" w:rsidRDefault="00E733EE" w:rsidP="00BB315A">
      <w:pPr>
        <w:jc w:val="both"/>
        <w:rPr>
          <w:b/>
        </w:rPr>
      </w:pPr>
      <w:r w:rsidRPr="00BB315A">
        <w:rPr>
          <w:b/>
        </w:rPr>
        <w:t xml:space="preserve">Bylinná starostlivosť v ambulancií zubného lekára </w:t>
      </w:r>
    </w:p>
    <w:p w14:paraId="410049F2" w14:textId="61E6CA12" w:rsidR="00E733EE" w:rsidRDefault="00E733EE" w:rsidP="00BB315A">
      <w:pPr>
        <w:jc w:val="both"/>
      </w:pPr>
      <w:r>
        <w:t xml:space="preserve">V súčasnej dobe sa stalo veľkým trendom pri liečbe bolesti a zápalov vyhnúť sa práve antibiotickým prípravkom. Bylinná starostlivosť môže byť účinnou alternatívou. Zdravotná sestra by na tejto prednáške mala získať vedomosti o bylinách a alternatívach k antibiotickým liečivám, o ktorých bude vedieť poučiť pacientov po zákroku. </w:t>
      </w:r>
    </w:p>
    <w:p w14:paraId="0EE0003D" w14:textId="4275E37A" w:rsidR="008A7AF9" w:rsidRDefault="008A7AF9" w:rsidP="00BB315A">
      <w:pPr>
        <w:jc w:val="both"/>
      </w:pPr>
    </w:p>
    <w:p w14:paraId="3FA48574" w14:textId="47385472" w:rsidR="008A7AF9" w:rsidRDefault="004808CE" w:rsidP="00BB315A">
      <w:pPr>
        <w:jc w:val="both"/>
        <w:rPr>
          <w:b/>
        </w:rPr>
      </w:pPr>
      <w:r>
        <w:rPr>
          <w:b/>
        </w:rPr>
        <w:t xml:space="preserve">Dobrá asistencia nad zlato alebo čo, kedy a ako podar pri asistencii zubnému lekárovi </w:t>
      </w:r>
    </w:p>
    <w:p w14:paraId="7514475E" w14:textId="570C78DF" w:rsidR="008A7AF9" w:rsidRDefault="008A7AF9" w:rsidP="00BB315A">
      <w:pPr>
        <w:jc w:val="both"/>
      </w:pPr>
      <w:r>
        <w:t xml:space="preserve">Cieľom prednášky je úloha sestry v stomatologickej ambulancii z pohľadu lekára pri všetkých stomatologických úkonoch. Podrobný popis a praktické vysvetlenie väčšiny úkonov, pri ktorých lekár potrebuje pomoc sestry z pohľadu viacerých rúk a prípravy materiálov a inštrumentov. </w:t>
      </w:r>
    </w:p>
    <w:p w14:paraId="1485EC97" w14:textId="70D20DB5" w:rsidR="004808CE" w:rsidRDefault="004808CE" w:rsidP="00BB315A">
      <w:pPr>
        <w:jc w:val="both"/>
      </w:pPr>
    </w:p>
    <w:p w14:paraId="4564C314" w14:textId="4649B231" w:rsidR="004808CE" w:rsidRPr="004808CE" w:rsidRDefault="004808CE" w:rsidP="00BB315A">
      <w:pPr>
        <w:jc w:val="both"/>
        <w:rPr>
          <w:b/>
        </w:rPr>
      </w:pPr>
      <w:r w:rsidRPr="004808CE">
        <w:rPr>
          <w:b/>
        </w:rPr>
        <w:t xml:space="preserve">Polohovanie pacienta pri </w:t>
      </w:r>
      <w:proofErr w:type="spellStart"/>
      <w:r w:rsidRPr="004808CE">
        <w:rPr>
          <w:b/>
        </w:rPr>
        <w:t>intraorálnom</w:t>
      </w:r>
      <w:proofErr w:type="spellEnd"/>
      <w:r w:rsidRPr="004808CE">
        <w:rPr>
          <w:b/>
        </w:rPr>
        <w:t xml:space="preserve"> snímkovaní </w:t>
      </w:r>
    </w:p>
    <w:p w14:paraId="1445EEF9" w14:textId="6C429B4A" w:rsidR="004808CE" w:rsidRDefault="004808CE" w:rsidP="00BB315A">
      <w:pPr>
        <w:jc w:val="both"/>
      </w:pPr>
      <w:r>
        <w:t xml:space="preserve">Čoraz viac ambulancií využíva </w:t>
      </w:r>
      <w:proofErr w:type="spellStart"/>
      <w:r>
        <w:t>intraorálne</w:t>
      </w:r>
      <w:proofErr w:type="spellEnd"/>
      <w:r>
        <w:t xml:space="preserve"> </w:t>
      </w:r>
      <w:proofErr w:type="spellStart"/>
      <w:r>
        <w:t>scanery</w:t>
      </w:r>
      <w:proofErr w:type="spellEnd"/>
      <w:r>
        <w:t xml:space="preserve"> na dennej báze. </w:t>
      </w:r>
      <w:proofErr w:type="spellStart"/>
      <w:r>
        <w:t>Intraorálny</w:t>
      </w:r>
      <w:proofErr w:type="spellEnd"/>
      <w:r>
        <w:t xml:space="preserve"> </w:t>
      </w:r>
      <w:proofErr w:type="spellStart"/>
      <w:r>
        <w:t>scaner</w:t>
      </w:r>
      <w:proofErr w:type="spellEnd"/>
      <w:r>
        <w:t xml:space="preserve"> je výborný pomocník pri prvotnej diagnostike, ale následne aj pri komunikácií výsledkov liečebného procesu pacientovi. Pri používaní </w:t>
      </w:r>
      <w:proofErr w:type="spellStart"/>
      <w:r>
        <w:t>intraorálneho</w:t>
      </w:r>
      <w:proofErr w:type="spellEnd"/>
      <w:r>
        <w:t xml:space="preserve"> </w:t>
      </w:r>
      <w:proofErr w:type="spellStart"/>
      <w:r>
        <w:t>scanera</w:t>
      </w:r>
      <w:proofErr w:type="spellEnd"/>
      <w:r>
        <w:t xml:space="preserve"> sa lekár musí spoľahnúť na správne držanie hlavy a polohovanie pacienta zo strany sestry. Preto sme sa rozhodli pripraviť prednášku a polohovaní pacienta tak, aby zábery so </w:t>
      </w:r>
      <w:proofErr w:type="spellStart"/>
      <w:r>
        <w:t>scanera</w:t>
      </w:r>
      <w:proofErr w:type="spellEnd"/>
      <w:r>
        <w:t xml:space="preserve"> boli čo najlepšie a lekárovi a pacientovi ukázali presne to, čo v danom liečebnom procese potrebuje vedieť. </w:t>
      </w:r>
    </w:p>
    <w:p w14:paraId="524C4A49" w14:textId="53CABBA5" w:rsidR="004808CE" w:rsidRDefault="004808CE" w:rsidP="00BB315A">
      <w:pPr>
        <w:jc w:val="both"/>
      </w:pPr>
    </w:p>
    <w:p w14:paraId="238D7CB7" w14:textId="60E65E44" w:rsidR="004808CE" w:rsidRPr="004808CE" w:rsidRDefault="004808CE" w:rsidP="00BB315A">
      <w:pPr>
        <w:jc w:val="both"/>
        <w:rPr>
          <w:b/>
        </w:rPr>
      </w:pPr>
      <w:r w:rsidRPr="004808CE">
        <w:rPr>
          <w:b/>
        </w:rPr>
        <w:t xml:space="preserve">Ako horieť a nevyhorieť </w:t>
      </w:r>
    </w:p>
    <w:p w14:paraId="7A27AE75" w14:textId="620F5A56" w:rsidR="004124BF" w:rsidRDefault="004124BF" w:rsidP="00BB315A">
      <w:pPr>
        <w:jc w:val="both"/>
      </w:pPr>
      <w:r>
        <w:t xml:space="preserve">V spolupráci s Inštitútom stresu sme sa rozhodli zaradiť prednášku Ako horieť a nevyhorieť. V súčasnom zdravotníctve je vyvíjaný veľký tlak nielen na lekárov ale aj sestry. Prednáška </w:t>
      </w:r>
      <w:bookmarkStart w:id="0" w:name="_GoBack"/>
      <w:bookmarkEnd w:id="0"/>
      <w:r>
        <w:t>je zameraná na pochopenie príčin a dôsledkov syndrómu vyhorenia, identifikáciu varovných signálov a praktické kroky, ako predchádzať jeho vzniku.</w:t>
      </w:r>
    </w:p>
    <w:p w14:paraId="16E1C056" w14:textId="77777777" w:rsidR="00AA47D4" w:rsidRDefault="00AA47D4" w:rsidP="00BB315A">
      <w:pPr>
        <w:jc w:val="both"/>
      </w:pPr>
    </w:p>
    <w:p w14:paraId="38820BD0" w14:textId="700C0B84" w:rsidR="00E733EE" w:rsidRDefault="00E733EE" w:rsidP="00BB315A">
      <w:pPr>
        <w:jc w:val="both"/>
      </w:pPr>
    </w:p>
    <w:p w14:paraId="1922C8CE" w14:textId="77777777" w:rsidR="00E733EE" w:rsidRDefault="00E733EE" w:rsidP="00BB315A">
      <w:pPr>
        <w:jc w:val="both"/>
      </w:pPr>
    </w:p>
    <w:sectPr w:rsidR="00E7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23"/>
    <w:rsid w:val="00196D81"/>
    <w:rsid w:val="00230BC7"/>
    <w:rsid w:val="004124BF"/>
    <w:rsid w:val="004808CE"/>
    <w:rsid w:val="007608CF"/>
    <w:rsid w:val="008A7AF9"/>
    <w:rsid w:val="00A223E2"/>
    <w:rsid w:val="00A34766"/>
    <w:rsid w:val="00AA47D4"/>
    <w:rsid w:val="00AE4923"/>
    <w:rsid w:val="00BB315A"/>
    <w:rsid w:val="00C15B3A"/>
    <w:rsid w:val="00E56E32"/>
    <w:rsid w:val="00E733EE"/>
    <w:rsid w:val="00F96014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BD6D"/>
  <w15:chartTrackingRefBased/>
  <w15:docId w15:val="{AEFBD443-3AAA-4669-AEE7-059CCB7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user</cp:lastModifiedBy>
  <cp:revision>7</cp:revision>
  <dcterms:created xsi:type="dcterms:W3CDTF">2024-03-26T08:24:00Z</dcterms:created>
  <dcterms:modified xsi:type="dcterms:W3CDTF">2024-12-12T14:10:00Z</dcterms:modified>
</cp:coreProperties>
</file>