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7099" w14:textId="7CA1D1C6" w:rsidR="001F1A42" w:rsidRPr="00C46CC6" w:rsidRDefault="00CD7170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  <w:r w:rsidRPr="00C46CC6">
        <w:rPr>
          <w:rFonts w:ascii="Garamond" w:hAnsi="Garamond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31FCACCC" wp14:editId="2FF2D20C">
            <wp:simplePos x="0" y="0"/>
            <wp:positionH relativeFrom="page">
              <wp:posOffset>5076825</wp:posOffset>
            </wp:positionH>
            <wp:positionV relativeFrom="paragraph">
              <wp:posOffset>33655</wp:posOffset>
            </wp:positionV>
            <wp:extent cx="1461884" cy="1524000"/>
            <wp:effectExtent l="0" t="0" r="0" b="0"/>
            <wp:wrapNone/>
            <wp:docPr id="2" name="Obrázok 2" descr="C:\Users\Spravca\Downloads\untitled (2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vca\Downloads\untitled (2)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3" r="10204"/>
                    <a:stretch/>
                  </pic:blipFill>
                  <pic:spPr bwMode="auto">
                    <a:xfrm>
                      <a:off x="0" y="0"/>
                      <a:ext cx="1461884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170">
        <w:rPr>
          <w:rFonts w:ascii="Aptos Black" w:hAnsi="Aptos Black"/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A779F33" wp14:editId="18E9DC8C">
            <wp:simplePos x="0" y="0"/>
            <wp:positionH relativeFrom="column">
              <wp:posOffset>-19050</wp:posOffset>
            </wp:positionH>
            <wp:positionV relativeFrom="paragraph">
              <wp:posOffset>-17145</wp:posOffset>
            </wp:positionV>
            <wp:extent cx="1834165" cy="1435100"/>
            <wp:effectExtent l="0" t="0" r="0" b="0"/>
            <wp:wrapSquare wrapText="bothSides"/>
            <wp:docPr id="184694778" name="Obrázok 1" descr="Obrázok, na ktorom je grafika, kreslený obrázok, logo, animá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4778" name="Obrázok 1" descr="Obrázok, na ktorom je grafika, kreslený obrázok, logo, animák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16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5E2A6" w14:textId="0624FB88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0D5891CD" w14:textId="0F07752D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778FBE09" w14:textId="53D23725" w:rsidR="001F1A42" w:rsidRPr="00C46CC6" w:rsidRDefault="00CD7170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  <w:r w:rsidRPr="00C46CC6">
        <w:rPr>
          <w:rFonts w:ascii="Garamond" w:hAnsi="Garamond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E858AC" wp14:editId="4554C036">
            <wp:simplePos x="0" y="0"/>
            <wp:positionH relativeFrom="margin">
              <wp:posOffset>2187575</wp:posOffset>
            </wp:positionH>
            <wp:positionV relativeFrom="paragraph">
              <wp:posOffset>3810</wp:posOffset>
            </wp:positionV>
            <wp:extent cx="1734185" cy="663575"/>
            <wp:effectExtent l="0" t="0" r="0" b="0"/>
            <wp:wrapNone/>
            <wp:docPr id="1" name="Obrázok 1" descr="Logo-vy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y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A209B" w14:textId="56B732D7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71938928" w14:textId="14B78512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23EEF293" w14:textId="332C8921" w:rsidR="001F1A42" w:rsidRPr="00C46CC6" w:rsidRDefault="001F1A42" w:rsidP="00471A35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4C913331" w14:textId="62361521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514BFC03" w14:textId="3A208CDE" w:rsidR="001F1A42" w:rsidRPr="00C46CC6" w:rsidRDefault="00CD7170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  <w:r>
        <w:rPr>
          <w:rFonts w:ascii="Aptos Black" w:hAnsi="Aptos Black"/>
          <w:b/>
          <w:color w:val="FFFFFF" w:themeColor="background1"/>
          <w:sz w:val="20"/>
          <w:szCs w:val="20"/>
        </w:rPr>
        <w:br w:type="textWrapping" w:clear="all"/>
      </w:r>
    </w:p>
    <w:p w14:paraId="5C355AC9" w14:textId="77777777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14EDB1DC" w14:textId="77777777" w:rsidR="001F1A42" w:rsidRPr="00C46CC6" w:rsidRDefault="001F1A42" w:rsidP="00C46CC6">
      <w:pPr>
        <w:rPr>
          <w:rFonts w:ascii="Aptos Black" w:hAnsi="Aptos Black"/>
          <w:b/>
          <w:color w:val="FFFFFF" w:themeColor="background1"/>
          <w:sz w:val="20"/>
          <w:szCs w:val="20"/>
        </w:rPr>
      </w:pPr>
    </w:p>
    <w:p w14:paraId="60F57E09" w14:textId="4AD1A8B1" w:rsidR="00CF2561" w:rsidRPr="00471A35" w:rsidRDefault="007932D6" w:rsidP="00CD7170">
      <w:pPr>
        <w:jc w:val="center"/>
        <w:rPr>
          <w:rFonts w:ascii="Aptos Black" w:hAnsi="Aptos Black"/>
          <w:b/>
          <w:sz w:val="28"/>
          <w:szCs w:val="28"/>
        </w:rPr>
      </w:pPr>
      <w:r>
        <w:rPr>
          <w:rFonts w:ascii="Aptos Black" w:hAnsi="Aptos Black"/>
          <w:b/>
          <w:sz w:val="28"/>
          <w:szCs w:val="28"/>
        </w:rPr>
        <w:t xml:space="preserve">XXIV. </w:t>
      </w:r>
      <w:r w:rsidR="00CF2561" w:rsidRPr="00471A35">
        <w:rPr>
          <w:rFonts w:ascii="Aptos Black" w:hAnsi="Aptos Black"/>
          <w:b/>
          <w:sz w:val="28"/>
          <w:szCs w:val="28"/>
        </w:rPr>
        <w:t>SLOVENSKÉ DENTÁLNE DNI</w:t>
      </w:r>
    </w:p>
    <w:p w14:paraId="3076A781" w14:textId="36E561E8" w:rsidR="00CF2561" w:rsidRPr="00471A35" w:rsidRDefault="00CD7170" w:rsidP="00CD7170">
      <w:pPr>
        <w:jc w:val="center"/>
        <w:rPr>
          <w:rFonts w:ascii="Aptos Black" w:hAnsi="Aptos Black"/>
          <w:b/>
          <w:sz w:val="28"/>
          <w:szCs w:val="28"/>
        </w:rPr>
      </w:pPr>
      <w:r>
        <w:rPr>
          <w:rFonts w:ascii="Aptos Black" w:hAnsi="Aptos Black"/>
          <w:b/>
          <w:sz w:val="28"/>
          <w:szCs w:val="28"/>
        </w:rPr>
        <w:t>11</w:t>
      </w:r>
      <w:r w:rsidR="00CF2561" w:rsidRPr="00471A35">
        <w:rPr>
          <w:rFonts w:ascii="Aptos Black" w:hAnsi="Aptos Black"/>
          <w:b/>
          <w:sz w:val="28"/>
          <w:szCs w:val="28"/>
        </w:rPr>
        <w:t>.</w:t>
      </w:r>
      <w:r>
        <w:rPr>
          <w:rFonts w:ascii="Aptos Black" w:hAnsi="Aptos Black"/>
          <w:b/>
          <w:sz w:val="28"/>
          <w:szCs w:val="28"/>
        </w:rPr>
        <w:t>10</w:t>
      </w:r>
      <w:r w:rsidR="00CF2561" w:rsidRPr="00471A35">
        <w:rPr>
          <w:rFonts w:ascii="Aptos Black" w:hAnsi="Aptos Black"/>
          <w:b/>
          <w:sz w:val="28"/>
          <w:szCs w:val="28"/>
        </w:rPr>
        <w:t>.202</w:t>
      </w:r>
      <w:r>
        <w:rPr>
          <w:rFonts w:ascii="Aptos Black" w:hAnsi="Aptos Black"/>
          <w:b/>
          <w:sz w:val="28"/>
          <w:szCs w:val="28"/>
        </w:rPr>
        <w:t>4</w:t>
      </w:r>
    </w:p>
    <w:tbl>
      <w:tblPr>
        <w:tblpPr w:leftFromText="141" w:rightFromText="141" w:vertAnchor="text" w:horzAnchor="margin" w:tblpXSpec="center" w:tblpY="505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700" w:firstRow="0" w:lastRow="0" w:firstColumn="0" w:lastColumn="1" w:noHBand="1" w:noVBand="1"/>
      </w:tblPr>
      <w:tblGrid>
        <w:gridCol w:w="1153"/>
        <w:gridCol w:w="7773"/>
      </w:tblGrid>
      <w:tr w:rsidR="00A2335B" w:rsidRPr="00594208" w14:paraId="12AB64C8" w14:textId="77777777" w:rsidTr="00A2335B">
        <w:trPr>
          <w:trHeight w:val="408"/>
        </w:trPr>
        <w:tc>
          <w:tcPr>
            <w:tcW w:w="1153" w:type="dxa"/>
            <w:shd w:val="clear" w:color="auto" w:fill="D9E2F3" w:themeFill="accent5" w:themeFillTint="33"/>
            <w:noWrap/>
            <w:vAlign w:val="center"/>
            <w:hideMark/>
          </w:tcPr>
          <w:p w14:paraId="75014213" w14:textId="06AE3EB9" w:rsidR="00A2335B" w:rsidRPr="00C46CC6" w:rsidRDefault="00985D60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="00A2335B"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:30 – 8:25</w:t>
            </w:r>
          </w:p>
        </w:tc>
        <w:tc>
          <w:tcPr>
            <w:tcW w:w="7773" w:type="dxa"/>
            <w:shd w:val="clear" w:color="auto" w:fill="D9E2F3" w:themeFill="accent5" w:themeFillTint="33"/>
            <w:vAlign w:val="center"/>
          </w:tcPr>
          <w:p w14:paraId="4C50D979" w14:textId="77777777" w:rsidR="00A2335B" w:rsidRPr="00C46CC6" w:rsidRDefault="00A2335B" w:rsidP="008C07DB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PREZENCIA ÚČASTNÍKOV</w:t>
            </w:r>
          </w:p>
        </w:tc>
      </w:tr>
      <w:tr w:rsidR="00A2335B" w:rsidRPr="00594208" w14:paraId="5A286303" w14:textId="77777777" w:rsidTr="00A2335B">
        <w:trPr>
          <w:trHeight w:val="408"/>
        </w:trPr>
        <w:tc>
          <w:tcPr>
            <w:tcW w:w="1153" w:type="dxa"/>
            <w:shd w:val="clear" w:color="auto" w:fill="D9E2F3" w:themeFill="accent5" w:themeFillTint="33"/>
            <w:noWrap/>
            <w:vAlign w:val="center"/>
          </w:tcPr>
          <w:p w14:paraId="5446145D" w14:textId="77777777" w:rsidR="00A2335B" w:rsidRPr="00C46CC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8:25 – 8:30</w:t>
            </w:r>
          </w:p>
        </w:tc>
        <w:tc>
          <w:tcPr>
            <w:tcW w:w="7773" w:type="dxa"/>
            <w:shd w:val="clear" w:color="auto" w:fill="D9E2F3" w:themeFill="accent5" w:themeFillTint="33"/>
            <w:vAlign w:val="center"/>
          </w:tcPr>
          <w:p w14:paraId="1F88071C" w14:textId="77777777" w:rsidR="00A2335B" w:rsidRPr="00C46CC6" w:rsidRDefault="00A2335B" w:rsidP="008C07DB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Otvorenie podujatia</w:t>
            </w:r>
          </w:p>
        </w:tc>
      </w:tr>
      <w:tr w:rsidR="00A2335B" w:rsidRPr="00C46CC6" w14:paraId="59F9E738" w14:textId="77777777" w:rsidTr="00A2335B">
        <w:trPr>
          <w:trHeight w:val="408"/>
        </w:trPr>
        <w:tc>
          <w:tcPr>
            <w:tcW w:w="1153" w:type="dxa"/>
            <w:shd w:val="clear" w:color="auto" w:fill="auto"/>
            <w:noWrap/>
            <w:vAlign w:val="center"/>
          </w:tcPr>
          <w:p w14:paraId="5A6B3E15" w14:textId="0172EA91" w:rsidR="00A2335B" w:rsidRPr="00C46CC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8:30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9: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206AB9AA" w14:textId="77777777" w:rsidR="00A2335B" w:rsidRPr="00AF350E" w:rsidRDefault="00A2335B" w:rsidP="004967C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F350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Komplikácie a patologické stavy súvisiace s liečbou dentálnymi implantátmi.</w:t>
            </w:r>
          </w:p>
          <w:p w14:paraId="40515545" w14:textId="20E193CB" w:rsidR="00A2335B" w:rsidRPr="00C46CC6" w:rsidRDefault="00A2335B" w:rsidP="004967C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AF350E">
              <w:rPr>
                <w:rFonts w:asciiTheme="minorHAnsi" w:hAnsiTheme="minorHAnsi"/>
                <w:sz w:val="16"/>
                <w:szCs w:val="16"/>
              </w:rPr>
              <w:t xml:space="preserve">MUDr. Marcel </w:t>
            </w:r>
            <w:proofErr w:type="spellStart"/>
            <w:r w:rsidRPr="00AF350E">
              <w:rPr>
                <w:rFonts w:asciiTheme="minorHAnsi" w:hAnsiTheme="minorHAnsi"/>
                <w:sz w:val="16"/>
                <w:szCs w:val="16"/>
              </w:rPr>
              <w:t>Riznič</w:t>
            </w:r>
            <w:proofErr w:type="spellEnd"/>
            <w:r w:rsidRPr="00AF350E">
              <w:rPr>
                <w:rFonts w:asciiTheme="minorHAnsi" w:hAnsiTheme="minorHAnsi"/>
                <w:sz w:val="16"/>
                <w:szCs w:val="16"/>
              </w:rPr>
              <w:t>, PhD.</w:t>
            </w:r>
          </w:p>
        </w:tc>
      </w:tr>
      <w:tr w:rsidR="00A2335B" w:rsidRPr="00594208" w14:paraId="739582CD" w14:textId="77777777" w:rsidTr="00A2335B">
        <w:trPr>
          <w:trHeight w:val="408"/>
        </w:trPr>
        <w:tc>
          <w:tcPr>
            <w:tcW w:w="1153" w:type="dxa"/>
            <w:shd w:val="clear" w:color="auto" w:fill="auto"/>
            <w:noWrap/>
            <w:vAlign w:val="center"/>
          </w:tcPr>
          <w:p w14:paraId="63283DA3" w14:textId="5BBB733C" w:rsidR="00A2335B" w:rsidRPr="00C46CC6" w:rsidRDefault="00A2335B" w:rsidP="004A6DF4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9: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4BB7B67E" w14:textId="43937CE8" w:rsidR="00A2335B" w:rsidRPr="00C46CC6" w:rsidRDefault="00A2335B" w:rsidP="00E7398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Ohrozené skupiny pacientov v stomatológii</w:t>
            </w:r>
          </w:p>
          <w:p w14:paraId="14EC81EE" w14:textId="411832C1" w:rsidR="00A2335B" w:rsidRPr="00C46CC6" w:rsidRDefault="00A2335B" w:rsidP="004A6DF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Mgr. Katarína Schneiderová</w:t>
            </w:r>
          </w:p>
        </w:tc>
      </w:tr>
      <w:tr w:rsidR="00A2335B" w:rsidRPr="00594208" w14:paraId="07349F6B" w14:textId="77777777" w:rsidTr="00A2335B">
        <w:trPr>
          <w:trHeight w:val="280"/>
        </w:trPr>
        <w:tc>
          <w:tcPr>
            <w:tcW w:w="1153" w:type="dxa"/>
            <w:shd w:val="clear" w:color="auto" w:fill="D9E2F3" w:themeFill="accent5" w:themeFillTint="33"/>
            <w:noWrap/>
            <w:vAlign w:val="center"/>
          </w:tcPr>
          <w:p w14:paraId="087E8E2A" w14:textId="100D5B7F" w:rsidR="00A2335B" w:rsidRPr="00DE18F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  <w:r w:rsidRPr="00DE18F6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  <w:r w:rsidRPr="00DE18F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– 10: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73" w:type="dxa"/>
            <w:shd w:val="clear" w:color="auto" w:fill="D9E2F3" w:themeFill="accent5" w:themeFillTint="33"/>
            <w:vAlign w:val="bottom"/>
          </w:tcPr>
          <w:p w14:paraId="7A208EA9" w14:textId="77777777" w:rsidR="00A2335B" w:rsidRPr="00F34B5D" w:rsidRDefault="00A2335B" w:rsidP="008C07DB">
            <w:pPr>
              <w:rPr>
                <w:rFonts w:asciiTheme="minorHAnsi" w:hAnsiTheme="minorHAnsi"/>
                <w:b/>
                <w:bCs/>
                <w:color w:val="202124"/>
                <w:sz w:val="18"/>
                <w:szCs w:val="18"/>
                <w:highlight w:val="yellow"/>
              </w:rPr>
            </w:pPr>
            <w:r w:rsidRPr="00F34B5D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PRESTÁVKA – OBČERSTVENIE</w:t>
            </w:r>
          </w:p>
        </w:tc>
      </w:tr>
      <w:tr w:rsidR="00A2335B" w:rsidRPr="00594208" w14:paraId="3546069F" w14:textId="77777777" w:rsidTr="00A2335B">
        <w:trPr>
          <w:trHeight w:val="286"/>
        </w:trPr>
        <w:tc>
          <w:tcPr>
            <w:tcW w:w="1153" w:type="dxa"/>
            <w:shd w:val="clear" w:color="auto" w:fill="auto"/>
            <w:noWrap/>
            <w:vAlign w:val="center"/>
          </w:tcPr>
          <w:p w14:paraId="7912F930" w14:textId="5E69A30D" w:rsidR="00A2335B" w:rsidRPr="00C46CC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10: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00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11:00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3E81E631" w14:textId="77777777" w:rsidR="001F254D" w:rsidRPr="005E2DD2" w:rsidRDefault="001F254D" w:rsidP="001F254D">
            <w:pPr>
              <w:rPr>
                <w:rFonts w:asciiTheme="minorHAnsi" w:hAnsiTheme="minorHAnsi"/>
                <w:sz w:val="18"/>
                <w:szCs w:val="18"/>
              </w:rPr>
            </w:pPr>
            <w:r w:rsidRPr="005E2DD2">
              <w:rPr>
                <w:rFonts w:asciiTheme="minorHAnsi" w:hAnsiTheme="minorHAnsi"/>
                <w:b/>
                <w:bCs/>
                <w:sz w:val="18"/>
                <w:szCs w:val="18"/>
              </w:rPr>
              <w:t>Dezinfekčný protokol</w:t>
            </w:r>
          </w:p>
          <w:p w14:paraId="45EF5C31" w14:textId="05F1CF06" w:rsidR="00A2335B" w:rsidRPr="001F254D" w:rsidRDefault="001F254D" w:rsidP="004967C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C773F">
              <w:rPr>
                <w:rFonts w:asciiTheme="minorHAnsi" w:hAnsiTheme="minorHAnsi"/>
                <w:sz w:val="16"/>
                <w:szCs w:val="16"/>
              </w:rPr>
              <w:t>Bc. Júlia Filo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2335B" w:rsidRPr="00594208" w14:paraId="2B23F660" w14:textId="77777777" w:rsidTr="00A2335B">
        <w:trPr>
          <w:trHeight w:val="286"/>
        </w:trPr>
        <w:tc>
          <w:tcPr>
            <w:tcW w:w="1153" w:type="dxa"/>
            <w:shd w:val="clear" w:color="auto" w:fill="auto"/>
            <w:noWrap/>
            <w:vAlign w:val="center"/>
          </w:tcPr>
          <w:p w14:paraId="5A78CE30" w14:textId="77777777" w:rsidR="00A2335B" w:rsidRPr="00C46CC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678AEBC4" w14:textId="5DAF931C" w:rsidR="00A2335B" w:rsidRPr="00C46CC6" w:rsidRDefault="00A2335B" w:rsidP="008C07D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Elektronické vzdelávanie v ošetrovateľstve</w:t>
            </w:r>
          </w:p>
          <w:p w14:paraId="5783A05C" w14:textId="6A06D471" w:rsidR="00A2335B" w:rsidRPr="00C46CC6" w:rsidRDefault="00A2335B" w:rsidP="008C07D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Mgr. Eva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Žabčíková</w:t>
            </w:r>
            <w:proofErr w:type="spellEnd"/>
          </w:p>
        </w:tc>
      </w:tr>
      <w:tr w:rsidR="00A2335B" w:rsidRPr="00594208" w14:paraId="77F5E5A4" w14:textId="77777777" w:rsidTr="00A2335B">
        <w:trPr>
          <w:trHeight w:val="286"/>
        </w:trPr>
        <w:tc>
          <w:tcPr>
            <w:tcW w:w="1153" w:type="dxa"/>
            <w:shd w:val="clear" w:color="auto" w:fill="auto"/>
            <w:noWrap/>
            <w:vAlign w:val="center"/>
          </w:tcPr>
          <w:p w14:paraId="1DAF9253" w14:textId="77777777" w:rsidR="00A2335B" w:rsidRPr="00C46CC6" w:rsidRDefault="00A2335B" w:rsidP="008C07D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738D3EA2" w14:textId="1EB4D99E" w:rsidR="00A2335B" w:rsidRPr="00C46CC6" w:rsidRDefault="00A2335B" w:rsidP="008C07D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Motivácia pacientov a predstavenie metódy Tiny </w:t>
            </w: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Habits</w:t>
            </w:r>
            <w:proofErr w:type="spellEnd"/>
          </w:p>
          <w:p w14:paraId="0CA8CDCE" w14:textId="0119E38A" w:rsidR="00A2335B" w:rsidRPr="007C773F" w:rsidRDefault="00A2335B" w:rsidP="008C07DB">
            <w:pPr>
              <w:rPr>
                <w:rFonts w:asciiTheme="minorHAnsi" w:hAnsiTheme="minorHAnsi"/>
                <w:sz w:val="16"/>
                <w:szCs w:val="16"/>
              </w:rPr>
            </w:pPr>
            <w:r w:rsidRPr="007C773F">
              <w:rPr>
                <w:rFonts w:asciiTheme="minorHAnsi" w:hAnsiTheme="minorHAnsi"/>
                <w:sz w:val="16"/>
                <w:szCs w:val="16"/>
              </w:rPr>
              <w:t xml:space="preserve">Mgr. Marta </w:t>
            </w:r>
            <w:proofErr w:type="spellStart"/>
            <w:r w:rsidRPr="007C773F">
              <w:rPr>
                <w:rFonts w:asciiTheme="minorHAnsi" w:hAnsiTheme="minorHAnsi"/>
                <w:sz w:val="16"/>
                <w:szCs w:val="16"/>
              </w:rPr>
              <w:t>Brachová</w:t>
            </w:r>
            <w:proofErr w:type="spellEnd"/>
          </w:p>
        </w:tc>
      </w:tr>
      <w:tr w:rsidR="00A2335B" w:rsidRPr="00594208" w14:paraId="44AC9CF4" w14:textId="77777777" w:rsidTr="00A2335B">
        <w:trPr>
          <w:trHeight w:val="247"/>
        </w:trPr>
        <w:tc>
          <w:tcPr>
            <w:tcW w:w="1153" w:type="dxa"/>
            <w:shd w:val="clear" w:color="auto" w:fill="D9E2F3" w:themeFill="accent5" w:themeFillTint="33"/>
            <w:noWrap/>
            <w:vAlign w:val="center"/>
          </w:tcPr>
          <w:p w14:paraId="2F77B8CB" w14:textId="77777777" w:rsidR="00A2335B" w:rsidRPr="00DE18F6" w:rsidRDefault="00A2335B" w:rsidP="008C07D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E18F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12:00 - 13:00</w:t>
            </w:r>
          </w:p>
        </w:tc>
        <w:tc>
          <w:tcPr>
            <w:tcW w:w="7773" w:type="dxa"/>
            <w:shd w:val="clear" w:color="auto" w:fill="D9E2F3" w:themeFill="accent5" w:themeFillTint="33"/>
            <w:vAlign w:val="bottom"/>
          </w:tcPr>
          <w:p w14:paraId="1EF91319" w14:textId="77777777" w:rsidR="00A2335B" w:rsidRPr="00F34B5D" w:rsidRDefault="00A2335B" w:rsidP="008C07DB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F34B5D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PRESTÁVKA – OB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ED</w:t>
            </w:r>
          </w:p>
        </w:tc>
      </w:tr>
      <w:tr w:rsidR="00A2335B" w:rsidRPr="00594208" w14:paraId="08EE537B" w14:textId="77777777" w:rsidTr="00A2335B">
        <w:trPr>
          <w:trHeight w:val="247"/>
        </w:trPr>
        <w:tc>
          <w:tcPr>
            <w:tcW w:w="1153" w:type="dxa"/>
            <w:shd w:val="clear" w:color="auto" w:fill="auto"/>
            <w:noWrap/>
            <w:vAlign w:val="center"/>
          </w:tcPr>
          <w:p w14:paraId="2D0E2325" w14:textId="2A17BC8B" w:rsidR="00A2335B" w:rsidRPr="00C46CC6" w:rsidRDefault="00A2335B" w:rsidP="008C07DB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13:00 – 1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289FCB9C" w14:textId="77777777" w:rsidR="001F254D" w:rsidRPr="00C46CC6" w:rsidRDefault="001F254D" w:rsidP="001F254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Myofunkčná</w:t>
            </w:r>
            <w:proofErr w:type="spellEnd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terapia u detí</w:t>
            </w:r>
          </w:p>
          <w:p w14:paraId="15BDE9F9" w14:textId="1552DC84" w:rsidR="00A2335B" w:rsidRPr="007C773F" w:rsidRDefault="001F254D" w:rsidP="001F254D">
            <w:pPr>
              <w:rPr>
                <w:rFonts w:asciiTheme="minorHAnsi" w:hAnsiTheme="minorHAnsi"/>
                <w:b/>
                <w:color w:val="00B050"/>
                <w:sz w:val="16"/>
                <w:szCs w:val="16"/>
              </w:rPr>
            </w:pPr>
            <w:proofErr w:type="spellStart"/>
            <w:r w:rsidRPr="00C46CC6">
              <w:rPr>
                <w:rFonts w:asciiTheme="minorHAnsi" w:hAnsiTheme="minorHAnsi"/>
                <w:color w:val="000000"/>
                <w:sz w:val="16"/>
                <w:szCs w:val="16"/>
              </w:rPr>
              <w:t>MDDr</w:t>
            </w:r>
            <w:proofErr w:type="spellEnd"/>
            <w:r w:rsidRPr="00C46CC6">
              <w:rPr>
                <w:rFonts w:asciiTheme="minorHAnsi" w:hAnsiTheme="minorHAnsi"/>
                <w:color w:val="000000"/>
                <w:sz w:val="16"/>
                <w:szCs w:val="16"/>
              </w:rPr>
              <w:t>. Beáta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Polivka</w:t>
            </w:r>
            <w:proofErr w:type="spellEnd"/>
            <w:r w:rsidRPr="00C46CC6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CC6">
              <w:rPr>
                <w:rFonts w:asciiTheme="minorHAnsi" w:hAnsiTheme="minorHAnsi"/>
                <w:color w:val="000000"/>
                <w:sz w:val="16"/>
                <w:szCs w:val="16"/>
              </w:rPr>
              <w:t>Marčanová</w:t>
            </w:r>
            <w:proofErr w:type="spellEnd"/>
          </w:p>
        </w:tc>
      </w:tr>
      <w:tr w:rsidR="00A2335B" w:rsidRPr="00594208" w14:paraId="6DFE32F2" w14:textId="77777777" w:rsidTr="00A2335B">
        <w:trPr>
          <w:trHeight w:val="247"/>
        </w:trPr>
        <w:tc>
          <w:tcPr>
            <w:tcW w:w="1153" w:type="dxa"/>
            <w:shd w:val="clear" w:color="auto" w:fill="auto"/>
            <w:noWrap/>
            <w:vAlign w:val="center"/>
          </w:tcPr>
          <w:p w14:paraId="3A054411" w14:textId="0D300962" w:rsidR="00A2335B" w:rsidRPr="00C46CC6" w:rsidRDefault="00A2335B" w:rsidP="00FB15ED">
            <w:pPr>
              <w:jc w:val="right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00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6BB1F290" w14:textId="77777777" w:rsidR="007F0988" w:rsidRPr="007F0988" w:rsidRDefault="007F0988" w:rsidP="007F098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7F0988">
              <w:rPr>
                <w:rFonts w:asciiTheme="minorHAnsi" w:hAnsiTheme="minorHAnsi"/>
                <w:b/>
                <w:sz w:val="18"/>
                <w:szCs w:val="18"/>
              </w:rPr>
              <w:t>Silver</w:t>
            </w:r>
            <w:proofErr w:type="spellEnd"/>
            <w:r w:rsidRPr="007F098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7F0988">
              <w:rPr>
                <w:rFonts w:asciiTheme="minorHAnsi" w:hAnsiTheme="minorHAnsi"/>
                <w:b/>
                <w:sz w:val="18"/>
                <w:szCs w:val="18"/>
              </w:rPr>
              <w:t>Diamine</w:t>
            </w:r>
            <w:proofErr w:type="spellEnd"/>
            <w:r w:rsidRPr="007F0988">
              <w:rPr>
                <w:rFonts w:asciiTheme="minorHAnsi" w:hAnsiTheme="minorHAnsi"/>
                <w:b/>
                <w:sz w:val="18"/>
                <w:szCs w:val="18"/>
              </w:rPr>
              <w:t xml:space="preserve"> Floride v liečbe zubného kazu u</w:t>
            </w:r>
            <w:r w:rsidRPr="007F0988"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 w:rsidRPr="007F0988">
              <w:rPr>
                <w:rFonts w:asciiTheme="minorHAnsi" w:hAnsiTheme="minorHAnsi"/>
                <w:b/>
                <w:sz w:val="18"/>
                <w:szCs w:val="18"/>
              </w:rPr>
              <w:t>detí</w:t>
            </w:r>
            <w:r w:rsidRPr="007F0988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62E12280" w14:textId="33B742C6" w:rsidR="00A2335B" w:rsidRPr="007F0988" w:rsidRDefault="00683ED3" w:rsidP="007F0988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F0988">
              <w:rPr>
                <w:rFonts w:asciiTheme="minorHAnsi" w:hAnsiTheme="minorHAnsi"/>
                <w:sz w:val="16"/>
                <w:szCs w:val="16"/>
              </w:rPr>
              <w:t>MDDr</w:t>
            </w:r>
            <w:proofErr w:type="spellEnd"/>
            <w:r w:rsidRPr="007F0988">
              <w:rPr>
                <w:rFonts w:asciiTheme="minorHAnsi" w:hAnsiTheme="minorHAnsi"/>
                <w:sz w:val="16"/>
                <w:szCs w:val="16"/>
              </w:rPr>
              <w:t>. Zuzana Schwartzová, PhD., MPH</w:t>
            </w:r>
          </w:p>
        </w:tc>
      </w:tr>
      <w:tr w:rsidR="00A2335B" w:rsidRPr="00594208" w14:paraId="42A525CD" w14:textId="77777777" w:rsidTr="00A2335B">
        <w:trPr>
          <w:trHeight w:val="392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4BF57037" w14:textId="0E669A8D" w:rsidR="00A2335B" w:rsidRPr="00C46CC6" w:rsidRDefault="00A2335B" w:rsidP="00FB15E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14: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45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15:</w:t>
            </w:r>
            <w:r w:rsidR="0006026E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46069418" w14:textId="77777777" w:rsidR="0006026E" w:rsidRDefault="0006026E" w:rsidP="0006026E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Menej kazov, viac radosti</w:t>
            </w:r>
          </w:p>
          <w:p w14:paraId="79EC9D3C" w14:textId="47D4C1A6" w:rsidR="00A2335B" w:rsidRPr="007C773F" w:rsidRDefault="0006026E" w:rsidP="00FB15ED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C773F">
              <w:rPr>
                <w:rFonts w:asciiTheme="minorHAnsi" w:hAnsiTheme="minorHAnsi"/>
                <w:sz w:val="16"/>
                <w:szCs w:val="16"/>
              </w:rPr>
              <w:t>Ing. Bc. Michaela Pokorná</w:t>
            </w:r>
            <w:r w:rsidRPr="007C773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A2335B" w:rsidRPr="00594208" w14:paraId="4C0DB021" w14:textId="77777777" w:rsidTr="00A2335B">
        <w:trPr>
          <w:trHeight w:val="392"/>
        </w:trPr>
        <w:tc>
          <w:tcPr>
            <w:tcW w:w="1153" w:type="dxa"/>
            <w:shd w:val="clear" w:color="auto" w:fill="auto"/>
            <w:noWrap/>
            <w:vAlign w:val="center"/>
          </w:tcPr>
          <w:p w14:paraId="543195FA" w14:textId="07C3B070" w:rsidR="00A2335B" w:rsidRPr="00C46CC6" w:rsidRDefault="00A2335B" w:rsidP="00FB15E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5:</w:t>
            </w:r>
            <w:r w:rsidR="0006026E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73" w:type="dxa"/>
            <w:shd w:val="clear" w:color="auto" w:fill="auto"/>
            <w:vAlign w:val="center"/>
          </w:tcPr>
          <w:p w14:paraId="1CA25014" w14:textId="77777777" w:rsidR="0006026E" w:rsidRPr="00554035" w:rsidRDefault="0006026E" w:rsidP="000602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Život je príliš krátky na to, aby ste mali citlivé zuby</w:t>
            </w:r>
          </w:p>
          <w:p w14:paraId="0D5376C2" w14:textId="19E6D70D" w:rsidR="00E626B7" w:rsidRPr="007C773F" w:rsidRDefault="0006026E" w:rsidP="0006026E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C773F">
              <w:rPr>
                <w:rFonts w:asciiTheme="minorHAnsi" w:hAnsiTheme="minorHAnsi"/>
                <w:color w:val="000000"/>
                <w:sz w:val="16"/>
                <w:szCs w:val="16"/>
              </w:rPr>
              <w:t>Ing. Peter Sokoli</w:t>
            </w:r>
          </w:p>
        </w:tc>
      </w:tr>
      <w:tr w:rsidR="00A2335B" w:rsidRPr="00594208" w14:paraId="2E95FBED" w14:textId="77777777" w:rsidTr="00A2335B">
        <w:trPr>
          <w:trHeight w:val="247"/>
        </w:trPr>
        <w:tc>
          <w:tcPr>
            <w:tcW w:w="1153" w:type="dxa"/>
            <w:shd w:val="clear" w:color="auto" w:fill="D9E2F3" w:themeFill="accent5" w:themeFillTint="33"/>
            <w:noWrap/>
            <w:vAlign w:val="center"/>
          </w:tcPr>
          <w:p w14:paraId="54A7F766" w14:textId="2FA27C41" w:rsidR="00A2335B" w:rsidRPr="00DE18F6" w:rsidRDefault="00A2335B" w:rsidP="00FB15ED">
            <w:pPr>
              <w:jc w:val="right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DE18F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6</w:t>
            </w:r>
            <w:r w:rsidRPr="00DE18F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00</w:t>
            </w:r>
            <w:r w:rsidRPr="00DE18F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6</w:t>
            </w:r>
            <w:r w:rsidRPr="00DE18F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3" w:type="dxa"/>
            <w:shd w:val="clear" w:color="auto" w:fill="D9E2F3" w:themeFill="accent5" w:themeFillTint="33"/>
            <w:vAlign w:val="bottom"/>
          </w:tcPr>
          <w:p w14:paraId="4ACADA4C" w14:textId="77777777" w:rsidR="00A2335B" w:rsidRPr="00AF7B2C" w:rsidRDefault="00A2335B" w:rsidP="00FB15ED">
            <w:pPr>
              <w:rPr>
                <w:rFonts w:asciiTheme="minorHAnsi" w:hAnsiTheme="minorHAnsi"/>
                <w:b/>
                <w:color w:val="202124"/>
                <w:sz w:val="18"/>
                <w:szCs w:val="18"/>
                <w:highlight w:val="yellow"/>
              </w:rPr>
            </w:pPr>
            <w:r w:rsidRPr="00F34B5D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PRESTÁVKA – OBČERSTVENIE</w:t>
            </w:r>
          </w:p>
        </w:tc>
      </w:tr>
      <w:tr w:rsidR="00A2335B" w:rsidRPr="00594208" w14:paraId="157A405B" w14:textId="77777777" w:rsidTr="00A2335B">
        <w:trPr>
          <w:trHeight w:val="392"/>
        </w:trPr>
        <w:tc>
          <w:tcPr>
            <w:tcW w:w="1153" w:type="dxa"/>
            <w:shd w:val="clear" w:color="auto" w:fill="auto"/>
            <w:noWrap/>
            <w:vAlign w:val="center"/>
          </w:tcPr>
          <w:p w14:paraId="710E5317" w14:textId="3637C12F" w:rsidR="00A2335B" w:rsidRPr="00C46CC6" w:rsidRDefault="00A2335B" w:rsidP="00FB15E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46CC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Pr="00C46CC6">
              <w:rPr>
                <w:rFonts w:asciiTheme="minorHAnsi" w:hAnsiTheme="minorHAnsi"/>
                <w:sz w:val="18"/>
                <w:szCs w:val="18"/>
              </w:rPr>
              <w:t xml:space="preserve"> –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46CC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2276A10E" w14:textId="0EDE5FFE" w:rsidR="00A2335B" w:rsidRPr="00D1602A" w:rsidRDefault="007C773F" w:rsidP="00FB15ED">
            <w:pPr>
              <w:rPr>
                <w:rFonts w:asciiTheme="minorHAnsi" w:hAnsiTheme="minorHAnsi"/>
                <w:sz w:val="18"/>
                <w:szCs w:val="18"/>
              </w:rPr>
            </w:pPr>
            <w:r w:rsidRPr="007C773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Hojenie mäkkých tkanív v okolí zubných implantátov, nová technika B. O. T. P. a liečba inovatívnymi neviditeľnými strojčekmi</w:t>
            </w:r>
          </w:p>
          <w:p w14:paraId="2562B690" w14:textId="574B0EAF" w:rsidR="00A2335B" w:rsidRPr="00D1602A" w:rsidRDefault="00D1602A" w:rsidP="00FB15E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1602A">
              <w:rPr>
                <w:rFonts w:asciiTheme="minorHAnsi" w:hAnsiTheme="minorHAnsi"/>
                <w:sz w:val="16"/>
                <w:szCs w:val="16"/>
              </w:rPr>
              <w:t xml:space="preserve">PhDr. </w:t>
            </w:r>
            <w:r w:rsidR="00A2335B" w:rsidRPr="00D1602A">
              <w:rPr>
                <w:rFonts w:asciiTheme="minorHAnsi" w:hAnsiTheme="minorHAnsi"/>
                <w:sz w:val="16"/>
                <w:szCs w:val="16"/>
              </w:rPr>
              <w:t>M</w:t>
            </w:r>
            <w:r w:rsidR="00B97DA6" w:rsidRPr="00D1602A">
              <w:rPr>
                <w:rFonts w:asciiTheme="minorHAnsi" w:hAnsiTheme="minorHAnsi"/>
                <w:sz w:val="16"/>
                <w:szCs w:val="16"/>
              </w:rPr>
              <w:t xml:space="preserve">arek </w:t>
            </w:r>
            <w:proofErr w:type="spellStart"/>
            <w:r w:rsidR="00B97DA6" w:rsidRPr="00D1602A">
              <w:rPr>
                <w:rFonts w:asciiTheme="minorHAnsi" w:hAnsiTheme="minorHAnsi"/>
                <w:sz w:val="16"/>
                <w:szCs w:val="16"/>
              </w:rPr>
              <w:t>Moška</w:t>
            </w:r>
            <w:proofErr w:type="spellEnd"/>
            <w:r w:rsidRPr="00D1602A">
              <w:rPr>
                <w:rFonts w:asciiTheme="minorHAnsi" w:hAnsiTheme="minorHAnsi"/>
                <w:sz w:val="16"/>
                <w:szCs w:val="16"/>
              </w:rPr>
              <w:t>, PhD.</w:t>
            </w:r>
          </w:p>
        </w:tc>
      </w:tr>
      <w:tr w:rsidR="00A2335B" w:rsidRPr="00594208" w14:paraId="11978865" w14:textId="77777777" w:rsidTr="00A2335B">
        <w:trPr>
          <w:trHeight w:val="211"/>
        </w:trPr>
        <w:tc>
          <w:tcPr>
            <w:tcW w:w="1153" w:type="dxa"/>
            <w:shd w:val="clear" w:color="auto" w:fill="auto"/>
            <w:noWrap/>
            <w:vAlign w:val="center"/>
            <w:hideMark/>
          </w:tcPr>
          <w:p w14:paraId="0E0396EA" w14:textId="4C8C457C" w:rsidR="00A2335B" w:rsidRPr="00C46CC6" w:rsidRDefault="00A2335B" w:rsidP="00FB15E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16: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520EED7C" w14:textId="0FF4B37A" w:rsidR="00A2335B" w:rsidRPr="00D61F00" w:rsidRDefault="00A2335B" w:rsidP="00FB15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Je čas vysloviť svoj názor </w:t>
            </w:r>
            <w:r w:rsidR="00D61F00" w:rsidRPr="00D61F0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 w:rsidRPr="00D61F0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informácie o činnosti sekcie sestier pracujúcich v zubnom lekárstve a pripravovaných voľbách do výboru sekcie</w:t>
            </w:r>
            <w:r w:rsidR="00D61F00" w:rsidRPr="00D61F0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  <w:p w14:paraId="215FF4E5" w14:textId="21B99BAB" w:rsidR="00A2335B" w:rsidRPr="00C46CC6" w:rsidRDefault="00A2335B" w:rsidP="00FB15E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PhDr. Martina Lásková, PhD., MPH</w:t>
            </w:r>
          </w:p>
        </w:tc>
      </w:tr>
      <w:tr w:rsidR="00A2335B" w:rsidRPr="00594208" w14:paraId="2BC74551" w14:textId="77777777" w:rsidTr="00A2335B">
        <w:trPr>
          <w:trHeight w:val="256"/>
        </w:trPr>
        <w:tc>
          <w:tcPr>
            <w:tcW w:w="1153" w:type="dxa"/>
            <w:shd w:val="clear" w:color="auto" w:fill="auto"/>
            <w:noWrap/>
            <w:vAlign w:val="center"/>
          </w:tcPr>
          <w:p w14:paraId="7D583C5E" w14:textId="7EE8E1AF" w:rsidR="00A2335B" w:rsidRPr="00C46CC6" w:rsidRDefault="00A2335B" w:rsidP="00FB15E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46CC6">
              <w:rPr>
                <w:rFonts w:asciiTheme="minorHAnsi" w:hAnsiTheme="minorHAnsi"/>
                <w:color w:val="000000"/>
                <w:sz w:val="18"/>
                <w:szCs w:val="18"/>
              </w:rPr>
              <w:t>17: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15 </w:t>
            </w:r>
            <w:r w:rsidRPr="00C46CC6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18:00</w:t>
            </w:r>
          </w:p>
        </w:tc>
        <w:tc>
          <w:tcPr>
            <w:tcW w:w="7773" w:type="dxa"/>
            <w:shd w:val="clear" w:color="auto" w:fill="auto"/>
            <w:vAlign w:val="bottom"/>
          </w:tcPr>
          <w:p w14:paraId="3D10CC66" w14:textId="77777777" w:rsidR="00A2335B" w:rsidRPr="00C46CC6" w:rsidRDefault="00A2335B" w:rsidP="00FB15ED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Diskusia, z</w:t>
            </w:r>
            <w:r w:rsidRPr="00C46CC6">
              <w:rPr>
                <w:rFonts w:asciiTheme="minorHAnsi" w:hAnsiTheme="minorHAnsi"/>
                <w:color w:val="000000"/>
                <w:sz w:val="16"/>
                <w:szCs w:val="16"/>
              </w:rPr>
              <w:t>áver</w:t>
            </w:r>
          </w:p>
        </w:tc>
      </w:tr>
    </w:tbl>
    <w:p w14:paraId="0C973911" w14:textId="72CE47AE" w:rsidR="00CF2561" w:rsidRPr="00471A35" w:rsidRDefault="00CF2561" w:rsidP="00CD7170">
      <w:pPr>
        <w:jc w:val="center"/>
        <w:rPr>
          <w:rFonts w:ascii="Aptos Black" w:hAnsi="Aptos Black"/>
          <w:b/>
          <w:sz w:val="28"/>
          <w:szCs w:val="28"/>
        </w:rPr>
      </w:pPr>
      <w:r w:rsidRPr="00471A35">
        <w:rPr>
          <w:rFonts w:ascii="Aptos Black" w:hAnsi="Aptos Black"/>
          <w:b/>
          <w:sz w:val="28"/>
          <w:szCs w:val="28"/>
        </w:rPr>
        <w:t>X-</w:t>
      </w:r>
      <w:proofErr w:type="spellStart"/>
      <w:r w:rsidRPr="00471A35">
        <w:rPr>
          <w:rFonts w:ascii="Aptos Black" w:hAnsi="Aptos Black"/>
          <w:b/>
          <w:sz w:val="28"/>
          <w:szCs w:val="28"/>
        </w:rPr>
        <w:t>bionic</w:t>
      </w:r>
      <w:proofErr w:type="spellEnd"/>
      <w:r w:rsidRPr="00471A35">
        <w:rPr>
          <w:rFonts w:ascii="Aptos Black" w:hAnsi="Aptos Black"/>
          <w:b/>
          <w:sz w:val="28"/>
          <w:szCs w:val="28"/>
        </w:rPr>
        <w:t xml:space="preserve"> </w:t>
      </w:r>
      <w:proofErr w:type="spellStart"/>
      <w:r w:rsidRPr="00471A35">
        <w:rPr>
          <w:rFonts w:ascii="Aptos Black" w:hAnsi="Aptos Black"/>
          <w:b/>
          <w:sz w:val="28"/>
          <w:szCs w:val="28"/>
        </w:rPr>
        <w:t>sphere</w:t>
      </w:r>
      <w:proofErr w:type="spellEnd"/>
      <w:r w:rsidRPr="00471A35">
        <w:rPr>
          <w:rFonts w:ascii="Aptos Black" w:hAnsi="Aptos Black"/>
          <w:b/>
          <w:sz w:val="28"/>
          <w:szCs w:val="28"/>
        </w:rPr>
        <w:t xml:space="preserve">, Šamorín - </w:t>
      </w:r>
      <w:proofErr w:type="spellStart"/>
      <w:r w:rsidRPr="00471A35">
        <w:rPr>
          <w:rFonts w:ascii="Aptos Black" w:hAnsi="Aptos Black"/>
          <w:b/>
          <w:sz w:val="28"/>
          <w:szCs w:val="28"/>
        </w:rPr>
        <w:t>Čilistov</w:t>
      </w:r>
      <w:proofErr w:type="spellEnd"/>
    </w:p>
    <w:p w14:paraId="61FD7CE2" w14:textId="77777777" w:rsidR="00D87457" w:rsidRPr="00C46CC6" w:rsidRDefault="00D87457">
      <w:pPr>
        <w:rPr>
          <w:color w:val="FFFFFF" w:themeColor="background1"/>
        </w:rPr>
      </w:pPr>
    </w:p>
    <w:p w14:paraId="5086AE04" w14:textId="15E0749B" w:rsidR="00471A35" w:rsidRDefault="00471A35" w:rsidP="00471A35">
      <w:pPr>
        <w:widowControl w:val="0"/>
        <w:tabs>
          <w:tab w:val="left" w:pos="2860"/>
          <w:tab w:val="left" w:pos="4220"/>
        </w:tabs>
        <w:autoSpaceDE w:val="0"/>
        <w:autoSpaceDN w:val="0"/>
        <w:adjustRightInd w:val="0"/>
        <w:spacing w:before="36"/>
        <w:ind w:right="-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Kontaktná adresa koordinátora:</w:t>
      </w:r>
    </w:p>
    <w:p w14:paraId="36ABFF06" w14:textId="13EA9389" w:rsidR="00471A35" w:rsidRDefault="00471A35" w:rsidP="00471A35">
      <w:pPr>
        <w:tabs>
          <w:tab w:val="left" w:pos="180"/>
          <w:tab w:val="left" w:pos="540"/>
          <w:tab w:val="left" w:pos="1620"/>
        </w:tabs>
        <w:jc w:val="both"/>
        <w:rPr>
          <w:sz w:val="18"/>
          <w:szCs w:val="18"/>
        </w:rPr>
      </w:pPr>
      <w:r>
        <w:rPr>
          <w:rFonts w:ascii="Garamond" w:hAnsi="Garamond" w:cs="Arial"/>
          <w:b/>
          <w:sz w:val="18"/>
          <w:szCs w:val="18"/>
        </w:rPr>
        <w:t xml:space="preserve">Martina Lásková, </w:t>
      </w:r>
      <w:r w:rsidRPr="00471A35">
        <w:rPr>
          <w:rFonts w:ascii="Garamond" w:hAnsi="Garamond" w:cs="Arial"/>
          <w:sz w:val="18"/>
          <w:szCs w:val="18"/>
        </w:rPr>
        <w:t>Sofijská 27,</w:t>
      </w:r>
      <w:r>
        <w:rPr>
          <w:rFonts w:ascii="Garamond" w:hAnsi="Garamond" w:cs="Arial"/>
          <w:sz w:val="18"/>
          <w:szCs w:val="18"/>
        </w:rPr>
        <w:t xml:space="preserve"> </w:t>
      </w:r>
      <w:r w:rsidRPr="00471A35">
        <w:rPr>
          <w:rFonts w:ascii="Garamond" w:hAnsi="Garamond" w:cs="Arial"/>
          <w:sz w:val="18"/>
          <w:szCs w:val="18"/>
        </w:rPr>
        <w:t>040 13 Košice</w:t>
      </w:r>
      <w:r>
        <w:rPr>
          <w:rFonts w:ascii="Garamond" w:hAnsi="Garamond" w:cs="Arial"/>
          <w:sz w:val="18"/>
          <w:szCs w:val="18"/>
        </w:rPr>
        <w:t xml:space="preserve">, </w:t>
      </w:r>
      <w:proofErr w:type="spellStart"/>
      <w:r w:rsidRPr="00471A35">
        <w:rPr>
          <w:sz w:val="18"/>
          <w:szCs w:val="18"/>
        </w:rPr>
        <w:t>tel</w:t>
      </w:r>
      <w:proofErr w:type="spellEnd"/>
      <w:r w:rsidRPr="00471A35">
        <w:rPr>
          <w:sz w:val="18"/>
          <w:szCs w:val="18"/>
        </w:rPr>
        <w:t>: 0903 606</w:t>
      </w:r>
      <w:r>
        <w:rPr>
          <w:sz w:val="18"/>
          <w:szCs w:val="18"/>
        </w:rPr>
        <w:t> </w:t>
      </w:r>
      <w:r w:rsidRPr="00471A35">
        <w:rPr>
          <w:sz w:val="18"/>
          <w:szCs w:val="18"/>
        </w:rPr>
        <w:t>922</w:t>
      </w:r>
      <w:r>
        <w:rPr>
          <w:sz w:val="18"/>
          <w:szCs w:val="18"/>
        </w:rPr>
        <w:t xml:space="preserve">, </w:t>
      </w:r>
      <w:r w:rsidRPr="00471A35">
        <w:rPr>
          <w:sz w:val="18"/>
          <w:szCs w:val="18"/>
        </w:rPr>
        <w:t xml:space="preserve">email: </w:t>
      </w:r>
      <w:hyperlink r:id="rId7" w:history="1">
        <w:r w:rsidRPr="00471A35">
          <w:rPr>
            <w:rStyle w:val="Hypertextovprepojenie"/>
            <w:color w:val="auto"/>
            <w:sz w:val="18"/>
            <w:szCs w:val="18"/>
            <w:u w:val="none"/>
          </w:rPr>
          <w:t>martina.laskova.mph@gmail.com</w:t>
        </w:r>
      </w:hyperlink>
    </w:p>
    <w:p w14:paraId="08A8368D" w14:textId="77777777" w:rsidR="00471A35" w:rsidRDefault="00471A35" w:rsidP="00471A35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15596E37" w14:textId="7D90FC7F" w:rsidR="00471A35" w:rsidRPr="00A65ACE" w:rsidRDefault="00471A35" w:rsidP="00471A35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A65ACE">
        <w:rPr>
          <w:rFonts w:ascii="Garamond" w:hAnsi="Garamond"/>
          <w:b/>
          <w:sz w:val="20"/>
          <w:szCs w:val="20"/>
        </w:rPr>
        <w:t>Konferenčný poplatok (uzávierka konferenčných poplatkov: 1</w:t>
      </w:r>
      <w:r w:rsidR="00A65ACE">
        <w:rPr>
          <w:rFonts w:ascii="Garamond" w:hAnsi="Garamond"/>
          <w:b/>
          <w:sz w:val="20"/>
          <w:szCs w:val="20"/>
        </w:rPr>
        <w:t>0</w:t>
      </w:r>
      <w:r w:rsidRPr="00A65ACE">
        <w:rPr>
          <w:rFonts w:ascii="Garamond" w:hAnsi="Garamond"/>
          <w:b/>
          <w:sz w:val="20"/>
          <w:szCs w:val="20"/>
        </w:rPr>
        <w:t>.9.202</w:t>
      </w:r>
      <w:r w:rsidR="00A65ACE" w:rsidRPr="00A65ACE">
        <w:rPr>
          <w:rFonts w:ascii="Garamond" w:hAnsi="Garamond"/>
          <w:b/>
          <w:sz w:val="20"/>
          <w:szCs w:val="20"/>
        </w:rPr>
        <w:t>4</w:t>
      </w:r>
      <w:r w:rsidRPr="00A65ACE">
        <w:rPr>
          <w:rFonts w:ascii="Garamond" w:hAnsi="Garamond"/>
          <w:b/>
          <w:sz w:val="20"/>
          <w:szCs w:val="20"/>
        </w:rPr>
        <w:t xml:space="preserve">): </w:t>
      </w:r>
    </w:p>
    <w:p w14:paraId="22E5F23F" w14:textId="39B8E3F8" w:rsidR="00471A35" w:rsidRPr="00A65ACE" w:rsidRDefault="00471A35" w:rsidP="00471A35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sz w:val="20"/>
          <w:szCs w:val="20"/>
        </w:rPr>
      </w:pPr>
      <w:r w:rsidRPr="00A65ACE">
        <w:rPr>
          <w:rFonts w:ascii="Garamond" w:hAnsi="Garamond"/>
          <w:b/>
          <w:sz w:val="20"/>
          <w:szCs w:val="20"/>
        </w:rPr>
        <w:t xml:space="preserve">člen SK SaPA:  </w:t>
      </w:r>
      <w:r w:rsidR="00A65ACE" w:rsidRPr="00A65ACE">
        <w:rPr>
          <w:rFonts w:ascii="Garamond" w:hAnsi="Garamond"/>
          <w:b/>
          <w:sz w:val="20"/>
          <w:szCs w:val="20"/>
        </w:rPr>
        <w:t>60</w:t>
      </w:r>
      <w:r w:rsidRPr="00A65ACE">
        <w:rPr>
          <w:rFonts w:ascii="Garamond" w:hAnsi="Garamond"/>
          <w:b/>
          <w:sz w:val="20"/>
          <w:szCs w:val="20"/>
        </w:rPr>
        <w:t xml:space="preserve">,- </w:t>
      </w:r>
      <w:r w:rsidRPr="00A65ACE">
        <w:rPr>
          <w:rFonts w:ascii="Garamond" w:hAnsi="Garamond"/>
          <w:sz w:val="20"/>
          <w:szCs w:val="20"/>
        </w:rPr>
        <w:t>€</w:t>
      </w:r>
    </w:p>
    <w:p w14:paraId="6A8B328D" w14:textId="485E01FE" w:rsidR="00471A35" w:rsidRPr="00A65ACE" w:rsidRDefault="00471A35" w:rsidP="00471A3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A65ACE">
        <w:rPr>
          <w:rFonts w:ascii="Garamond" w:hAnsi="Garamond"/>
          <w:sz w:val="20"/>
          <w:szCs w:val="20"/>
        </w:rPr>
        <w:t>nečlen SK</w:t>
      </w:r>
      <w:r w:rsidR="00BF494E" w:rsidRPr="00A65ACE">
        <w:rPr>
          <w:rFonts w:ascii="Garamond" w:hAnsi="Garamond"/>
          <w:sz w:val="20"/>
          <w:szCs w:val="20"/>
        </w:rPr>
        <w:t xml:space="preserve"> </w:t>
      </w:r>
      <w:r w:rsidRPr="00A65ACE">
        <w:rPr>
          <w:rFonts w:ascii="Garamond" w:hAnsi="Garamond"/>
          <w:sz w:val="20"/>
          <w:szCs w:val="20"/>
        </w:rPr>
        <w:t xml:space="preserve">SaPA: </w:t>
      </w:r>
      <w:r w:rsidR="00A65ACE" w:rsidRPr="00A65ACE">
        <w:rPr>
          <w:rFonts w:ascii="Garamond" w:hAnsi="Garamond"/>
          <w:sz w:val="20"/>
          <w:szCs w:val="20"/>
        </w:rPr>
        <w:t>90</w:t>
      </w:r>
      <w:r w:rsidRPr="00A65ACE">
        <w:rPr>
          <w:rFonts w:ascii="Garamond" w:hAnsi="Garamond"/>
          <w:sz w:val="20"/>
          <w:szCs w:val="20"/>
        </w:rPr>
        <w:t>,- €</w:t>
      </w:r>
    </w:p>
    <w:p w14:paraId="3DDA4616" w14:textId="1D91ADC1" w:rsidR="00471A35" w:rsidRPr="00A65ACE" w:rsidRDefault="00471A35" w:rsidP="00471A3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A65ACE">
        <w:rPr>
          <w:rFonts w:ascii="Garamond" w:hAnsi="Garamond"/>
          <w:sz w:val="20"/>
          <w:szCs w:val="20"/>
        </w:rPr>
        <w:t xml:space="preserve">pri záujme o spoločenský večer  + </w:t>
      </w:r>
      <w:r w:rsidR="00A65ACE" w:rsidRPr="00A65ACE">
        <w:rPr>
          <w:rFonts w:ascii="Garamond" w:hAnsi="Garamond"/>
          <w:sz w:val="20"/>
          <w:szCs w:val="20"/>
        </w:rPr>
        <w:t>100</w:t>
      </w:r>
      <w:r w:rsidRPr="00A65ACE">
        <w:rPr>
          <w:rFonts w:ascii="Garamond" w:hAnsi="Garamond"/>
          <w:sz w:val="20"/>
          <w:szCs w:val="20"/>
        </w:rPr>
        <w:t xml:space="preserve"> eur</w:t>
      </w:r>
    </w:p>
    <w:p w14:paraId="79BF7D59" w14:textId="77777777" w:rsidR="00471A35" w:rsidRPr="00A65ACE" w:rsidRDefault="00471A35" w:rsidP="00471A35">
      <w:pPr>
        <w:tabs>
          <w:tab w:val="left" w:pos="709"/>
        </w:tabs>
        <w:spacing w:line="0" w:lineRule="atLeast"/>
        <w:rPr>
          <w:rFonts w:ascii="Garamond" w:hAnsi="Garamond"/>
          <w:sz w:val="20"/>
          <w:szCs w:val="20"/>
        </w:rPr>
      </w:pPr>
      <w:r w:rsidRPr="00A65ACE">
        <w:rPr>
          <w:rFonts w:ascii="Garamond" w:hAnsi="Garamond"/>
          <w:sz w:val="20"/>
          <w:szCs w:val="20"/>
        </w:rPr>
        <w:t>platba na mieste nie je možná</w:t>
      </w:r>
    </w:p>
    <w:p w14:paraId="056DB1CC" w14:textId="22B4A67A" w:rsidR="00471A35" w:rsidRDefault="00471A35" w:rsidP="00471A35">
      <w:pPr>
        <w:tabs>
          <w:tab w:val="left" w:pos="709"/>
        </w:tabs>
        <w:spacing w:line="0" w:lineRule="atLeast"/>
        <w:jc w:val="both"/>
        <w:rPr>
          <w:rFonts w:ascii="Garamond" w:hAnsi="Garamond"/>
          <w:sz w:val="20"/>
          <w:szCs w:val="20"/>
        </w:rPr>
      </w:pPr>
      <w:r w:rsidRPr="00A65ACE">
        <w:rPr>
          <w:rFonts w:ascii="Garamond" w:hAnsi="Garamond"/>
          <w:b/>
          <w:sz w:val="20"/>
          <w:szCs w:val="20"/>
          <w:u w:val="single"/>
        </w:rPr>
        <w:t>Bankové spojenie:</w:t>
      </w:r>
      <w:r w:rsidRPr="00A65ACE">
        <w:rPr>
          <w:rFonts w:ascii="Garamond" w:hAnsi="Garamond"/>
          <w:sz w:val="20"/>
          <w:szCs w:val="20"/>
        </w:rPr>
        <w:t xml:space="preserve"> IBAN: SK4602000000001670169854, </w:t>
      </w:r>
      <w:r w:rsidRPr="00A65ACE">
        <w:rPr>
          <w:rFonts w:ascii="Garamond" w:hAnsi="Garamond"/>
          <w:b/>
          <w:bCs/>
          <w:sz w:val="20"/>
          <w:szCs w:val="20"/>
        </w:rPr>
        <w:t>Názov</w:t>
      </w:r>
      <w:r w:rsidRPr="00471A35">
        <w:rPr>
          <w:rFonts w:ascii="Garamond" w:hAnsi="Garamond"/>
          <w:b/>
          <w:bCs/>
          <w:sz w:val="20"/>
          <w:szCs w:val="20"/>
        </w:rPr>
        <w:t xml:space="preserve"> účtu:</w:t>
      </w:r>
      <w:r>
        <w:rPr>
          <w:rFonts w:ascii="Garamond" w:hAnsi="Garamond"/>
          <w:sz w:val="20"/>
          <w:szCs w:val="20"/>
        </w:rPr>
        <w:t xml:space="preserve"> </w:t>
      </w:r>
      <w:r w:rsidRPr="00471A35">
        <w:rPr>
          <w:rFonts w:ascii="Garamond" w:hAnsi="Garamond"/>
          <w:bCs/>
          <w:sz w:val="20"/>
          <w:szCs w:val="20"/>
        </w:rPr>
        <w:t>SK SaPA, Amurská 71, 821 06 Bratislava</w:t>
      </w:r>
    </w:p>
    <w:p w14:paraId="5C4A8CD0" w14:textId="77777777" w:rsidR="00471A35" w:rsidRPr="003D1D51" w:rsidRDefault="00471A35" w:rsidP="00471A35">
      <w:pPr>
        <w:pStyle w:val="Odsekzoznamu"/>
        <w:tabs>
          <w:tab w:val="left" w:pos="709"/>
        </w:tabs>
        <w:spacing w:after="0" w:line="0" w:lineRule="atLeast"/>
        <w:ind w:left="0"/>
        <w:rPr>
          <w:rFonts w:ascii="Garamond" w:hAnsi="Garamond"/>
          <w:b/>
          <w:i/>
          <w:sz w:val="20"/>
          <w:szCs w:val="20"/>
        </w:rPr>
      </w:pPr>
      <w:r w:rsidRPr="003D1D51">
        <w:rPr>
          <w:rFonts w:ascii="Garamond" w:hAnsi="Garamond"/>
          <w:b/>
          <w:i/>
          <w:sz w:val="20"/>
          <w:szCs w:val="20"/>
        </w:rPr>
        <w:t xml:space="preserve">Variabilný symbol:  </w:t>
      </w:r>
      <w:r w:rsidRPr="00471A35">
        <w:rPr>
          <w:rFonts w:ascii="Garamond" w:hAnsi="Garamond"/>
          <w:bCs/>
          <w:iCs/>
          <w:sz w:val="20"/>
          <w:szCs w:val="20"/>
        </w:rPr>
        <w:t>4132 (účet odbornej sekcie)</w:t>
      </w:r>
    </w:p>
    <w:p w14:paraId="081E95E0" w14:textId="42049D39" w:rsidR="00471A35" w:rsidRPr="00A67ADF" w:rsidRDefault="00471A35" w:rsidP="00A67ADF">
      <w:pPr>
        <w:tabs>
          <w:tab w:val="left" w:pos="709"/>
        </w:tabs>
        <w:spacing w:line="0" w:lineRule="atLeast"/>
        <w:rPr>
          <w:rFonts w:ascii="Garamond" w:hAnsi="Garamond"/>
          <w:b/>
          <w:i/>
          <w:sz w:val="20"/>
          <w:szCs w:val="20"/>
        </w:rPr>
      </w:pPr>
      <w:r w:rsidRPr="00DD04D5">
        <w:rPr>
          <w:rFonts w:ascii="Garamond" w:hAnsi="Garamond"/>
          <w:b/>
          <w:i/>
          <w:sz w:val="20"/>
          <w:szCs w:val="20"/>
        </w:rPr>
        <w:t xml:space="preserve">Špecifický symbol: </w:t>
      </w:r>
      <w:r w:rsidRPr="00471A35">
        <w:rPr>
          <w:rFonts w:ascii="Garamond" w:hAnsi="Garamond"/>
          <w:bCs/>
          <w:iCs/>
          <w:sz w:val="20"/>
          <w:szCs w:val="20"/>
        </w:rPr>
        <w:t>reg. číslo v SKSaPA – nutné uviesť pre správnu identifikáciu platby!</w:t>
      </w:r>
    </w:p>
    <w:sectPr w:rsidR="00471A35" w:rsidRPr="00A67ADF" w:rsidSect="00471A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Black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3D"/>
    <w:rsid w:val="000226E9"/>
    <w:rsid w:val="000328BB"/>
    <w:rsid w:val="00036DE6"/>
    <w:rsid w:val="0006026E"/>
    <w:rsid w:val="00063EB2"/>
    <w:rsid w:val="000D48ED"/>
    <w:rsid w:val="000E37E1"/>
    <w:rsid w:val="000F0523"/>
    <w:rsid w:val="0010180A"/>
    <w:rsid w:val="00121D63"/>
    <w:rsid w:val="00123591"/>
    <w:rsid w:val="00131C61"/>
    <w:rsid w:val="00146E9E"/>
    <w:rsid w:val="00177C98"/>
    <w:rsid w:val="001B3B8E"/>
    <w:rsid w:val="001C53E0"/>
    <w:rsid w:val="001D7266"/>
    <w:rsid w:val="001F1A42"/>
    <w:rsid w:val="001F254D"/>
    <w:rsid w:val="00227028"/>
    <w:rsid w:val="00254EDE"/>
    <w:rsid w:val="002B7373"/>
    <w:rsid w:val="002D1B2E"/>
    <w:rsid w:val="002E02E7"/>
    <w:rsid w:val="002F0CAF"/>
    <w:rsid w:val="002F71DB"/>
    <w:rsid w:val="003077F9"/>
    <w:rsid w:val="00314AE7"/>
    <w:rsid w:val="00317E2C"/>
    <w:rsid w:val="00327DB6"/>
    <w:rsid w:val="00333EFA"/>
    <w:rsid w:val="0033433F"/>
    <w:rsid w:val="00337A80"/>
    <w:rsid w:val="00342BF1"/>
    <w:rsid w:val="00371304"/>
    <w:rsid w:val="00373762"/>
    <w:rsid w:val="003E13BE"/>
    <w:rsid w:val="003E6A03"/>
    <w:rsid w:val="003F15D0"/>
    <w:rsid w:val="003F4957"/>
    <w:rsid w:val="004004C0"/>
    <w:rsid w:val="004113C0"/>
    <w:rsid w:val="00413B29"/>
    <w:rsid w:val="00413CA6"/>
    <w:rsid w:val="00417EDA"/>
    <w:rsid w:val="00431986"/>
    <w:rsid w:val="00431C4E"/>
    <w:rsid w:val="00444E4F"/>
    <w:rsid w:val="00460C1D"/>
    <w:rsid w:val="00461735"/>
    <w:rsid w:val="00466150"/>
    <w:rsid w:val="00471A35"/>
    <w:rsid w:val="004967C2"/>
    <w:rsid w:val="004A6DF4"/>
    <w:rsid w:val="004B3BF9"/>
    <w:rsid w:val="004C6FB3"/>
    <w:rsid w:val="00523C69"/>
    <w:rsid w:val="00542C03"/>
    <w:rsid w:val="00562BBB"/>
    <w:rsid w:val="0056694B"/>
    <w:rsid w:val="00572D14"/>
    <w:rsid w:val="00574F0C"/>
    <w:rsid w:val="0057564B"/>
    <w:rsid w:val="00594208"/>
    <w:rsid w:val="005B20BE"/>
    <w:rsid w:val="005D48CE"/>
    <w:rsid w:val="005E2DD2"/>
    <w:rsid w:val="005E482B"/>
    <w:rsid w:val="005F3A8A"/>
    <w:rsid w:val="005F7A3D"/>
    <w:rsid w:val="006108A2"/>
    <w:rsid w:val="006362AC"/>
    <w:rsid w:val="0067235F"/>
    <w:rsid w:val="00683ED3"/>
    <w:rsid w:val="006B7ADB"/>
    <w:rsid w:val="006C5522"/>
    <w:rsid w:val="006C5582"/>
    <w:rsid w:val="006E1A4B"/>
    <w:rsid w:val="006E4A57"/>
    <w:rsid w:val="006F4810"/>
    <w:rsid w:val="006F6B9C"/>
    <w:rsid w:val="007153D2"/>
    <w:rsid w:val="00734341"/>
    <w:rsid w:val="00773004"/>
    <w:rsid w:val="00773F97"/>
    <w:rsid w:val="00783741"/>
    <w:rsid w:val="007932D6"/>
    <w:rsid w:val="007A14AF"/>
    <w:rsid w:val="007A5720"/>
    <w:rsid w:val="007B042C"/>
    <w:rsid w:val="007B765D"/>
    <w:rsid w:val="007C773F"/>
    <w:rsid w:val="007D2483"/>
    <w:rsid w:val="007E7668"/>
    <w:rsid w:val="007F0988"/>
    <w:rsid w:val="007F41DD"/>
    <w:rsid w:val="0080282B"/>
    <w:rsid w:val="0080349F"/>
    <w:rsid w:val="008126B6"/>
    <w:rsid w:val="00814617"/>
    <w:rsid w:val="0081574D"/>
    <w:rsid w:val="0082486B"/>
    <w:rsid w:val="008313C8"/>
    <w:rsid w:val="00834193"/>
    <w:rsid w:val="00856E51"/>
    <w:rsid w:val="008A1FF2"/>
    <w:rsid w:val="008B7663"/>
    <w:rsid w:val="008C07DB"/>
    <w:rsid w:val="008C0FC3"/>
    <w:rsid w:val="008C413D"/>
    <w:rsid w:val="008C58D8"/>
    <w:rsid w:val="008C760B"/>
    <w:rsid w:val="008D0266"/>
    <w:rsid w:val="009006F4"/>
    <w:rsid w:val="0090090C"/>
    <w:rsid w:val="00903578"/>
    <w:rsid w:val="00913779"/>
    <w:rsid w:val="00923F99"/>
    <w:rsid w:val="00937F32"/>
    <w:rsid w:val="00972746"/>
    <w:rsid w:val="00985D60"/>
    <w:rsid w:val="0099785A"/>
    <w:rsid w:val="009A1EEA"/>
    <w:rsid w:val="009B51C0"/>
    <w:rsid w:val="00A2335B"/>
    <w:rsid w:val="00A62956"/>
    <w:rsid w:val="00A63E67"/>
    <w:rsid w:val="00A65ACE"/>
    <w:rsid w:val="00A67ADF"/>
    <w:rsid w:val="00A71CDE"/>
    <w:rsid w:val="00AB15B2"/>
    <w:rsid w:val="00AC7B98"/>
    <w:rsid w:val="00AD32B2"/>
    <w:rsid w:val="00AF7B2C"/>
    <w:rsid w:val="00B03160"/>
    <w:rsid w:val="00B16986"/>
    <w:rsid w:val="00B62696"/>
    <w:rsid w:val="00B97DA6"/>
    <w:rsid w:val="00BE0455"/>
    <w:rsid w:val="00BF494E"/>
    <w:rsid w:val="00C04FC7"/>
    <w:rsid w:val="00C43DC5"/>
    <w:rsid w:val="00C46CC6"/>
    <w:rsid w:val="00C4713F"/>
    <w:rsid w:val="00C4718B"/>
    <w:rsid w:val="00C504EE"/>
    <w:rsid w:val="00C659F6"/>
    <w:rsid w:val="00C711A3"/>
    <w:rsid w:val="00C71FF9"/>
    <w:rsid w:val="00C95E0E"/>
    <w:rsid w:val="00CC386A"/>
    <w:rsid w:val="00CD6013"/>
    <w:rsid w:val="00CD7170"/>
    <w:rsid w:val="00CD785A"/>
    <w:rsid w:val="00CE4130"/>
    <w:rsid w:val="00CF2561"/>
    <w:rsid w:val="00D014C4"/>
    <w:rsid w:val="00D1602A"/>
    <w:rsid w:val="00D24F7F"/>
    <w:rsid w:val="00D316F1"/>
    <w:rsid w:val="00D377D9"/>
    <w:rsid w:val="00D61F00"/>
    <w:rsid w:val="00D6629E"/>
    <w:rsid w:val="00D7557C"/>
    <w:rsid w:val="00D84322"/>
    <w:rsid w:val="00D87457"/>
    <w:rsid w:val="00DA2F0E"/>
    <w:rsid w:val="00DA54FF"/>
    <w:rsid w:val="00DB2100"/>
    <w:rsid w:val="00DE18F6"/>
    <w:rsid w:val="00DE68C3"/>
    <w:rsid w:val="00E00F5A"/>
    <w:rsid w:val="00E043D9"/>
    <w:rsid w:val="00E05808"/>
    <w:rsid w:val="00E06099"/>
    <w:rsid w:val="00E11228"/>
    <w:rsid w:val="00E14B9B"/>
    <w:rsid w:val="00E22F01"/>
    <w:rsid w:val="00E23CAD"/>
    <w:rsid w:val="00E509E3"/>
    <w:rsid w:val="00E62382"/>
    <w:rsid w:val="00E626B7"/>
    <w:rsid w:val="00E630CA"/>
    <w:rsid w:val="00E63F7D"/>
    <w:rsid w:val="00E67E23"/>
    <w:rsid w:val="00E73982"/>
    <w:rsid w:val="00EB4FCD"/>
    <w:rsid w:val="00ED7418"/>
    <w:rsid w:val="00EF036A"/>
    <w:rsid w:val="00F34B5D"/>
    <w:rsid w:val="00F5052E"/>
    <w:rsid w:val="00F50595"/>
    <w:rsid w:val="00F9417C"/>
    <w:rsid w:val="00FB15ED"/>
    <w:rsid w:val="00FD58F4"/>
    <w:rsid w:val="00FF1828"/>
    <w:rsid w:val="00FF4A9F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ABC1"/>
  <w15:docId w15:val="{819C4217-4977-4EF8-B895-BDCF9E43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0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73F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3F97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71A3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1A35"/>
    <w:rPr>
      <w:color w:val="605E5C"/>
      <w:shd w:val="clear" w:color="auto" w:fill="E1DFDD"/>
    </w:rPr>
  </w:style>
  <w:style w:type="paragraph" w:styleId="Odsekzoznamu">
    <w:name w:val="List Paragraph"/>
    <w:basedOn w:val="Normlny"/>
    <w:qFormat/>
    <w:rsid w:val="00471A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242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0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0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965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0662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476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57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564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67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7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4149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0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34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34007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02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83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923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817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855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001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98504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3291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8851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215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8880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a.laskova.mp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Lásková Martina</dc:creator>
  <cp:keywords/>
  <dc:description/>
  <cp:lastModifiedBy>Lásková Martina</cp:lastModifiedBy>
  <cp:revision>15</cp:revision>
  <cp:lastPrinted>2023-08-15T18:13:00Z</cp:lastPrinted>
  <dcterms:created xsi:type="dcterms:W3CDTF">2024-08-12T10:37:00Z</dcterms:created>
  <dcterms:modified xsi:type="dcterms:W3CDTF">2024-08-16T08:19:00Z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2023-07-12T09:12:23Z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7d60fb80-398a-4844-8ea1-2930fd819849</vt:lpwstr>
  </property>
  <property fmtid="{D5CDD505-2E9C-101B-9397-08002B2CF9AE}" pid="8" name="MSIP_Label_cbb85de9-0aa0-4406-aafb-51d776c485be_ContentBits">
    <vt:lpwstr>0</vt:lpwstr>
  </property>
</Properties>
</file>